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54D" w:rsidRDefault="005F354D" w:rsidP="007035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629A" w:rsidRDefault="005F354D" w:rsidP="0070356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OPIS  TECHNICZNY</w:t>
      </w:r>
      <w:r w:rsidR="00B06B2C">
        <w:rPr>
          <w:rFonts w:ascii="Times New Roman" w:hAnsi="Times New Roman" w:cs="Times New Roman"/>
          <w:b/>
          <w:sz w:val="28"/>
          <w:szCs w:val="28"/>
        </w:rPr>
        <w:t xml:space="preserve"> – architektoniczny</w:t>
      </w:r>
    </w:p>
    <w:p w:rsidR="00C12731" w:rsidRDefault="00C12731" w:rsidP="0070356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 części kubaturowej</w:t>
      </w:r>
      <w:r w:rsidR="003F45C0">
        <w:rPr>
          <w:rFonts w:ascii="Times New Roman" w:hAnsi="Times New Roman" w:cs="Times New Roman"/>
          <w:b/>
          <w:sz w:val="28"/>
          <w:szCs w:val="28"/>
        </w:rPr>
        <w:t xml:space="preserve"> budynku 1a i 1b</w:t>
      </w:r>
    </w:p>
    <w:p w:rsidR="00B06B2C" w:rsidRDefault="00B06B2C" w:rsidP="007035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F354D" w:rsidRDefault="005F354D" w:rsidP="005F354D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Podstawa opracowania</w:t>
      </w:r>
      <w:r w:rsidRPr="005F354D">
        <w:rPr>
          <w:rFonts w:ascii="Times New Roman" w:hAnsi="Times New Roman" w:cs="Times New Roman"/>
          <w:b/>
          <w:sz w:val="28"/>
          <w:szCs w:val="28"/>
        </w:rPr>
        <w:t>:</w:t>
      </w:r>
    </w:p>
    <w:p w:rsidR="005F354D" w:rsidRPr="005F354D" w:rsidRDefault="005F354D" w:rsidP="005F354D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54D">
        <w:rPr>
          <w:rFonts w:ascii="Times New Roman" w:hAnsi="Times New Roman" w:cs="Times New Roman"/>
          <w:sz w:val="28"/>
          <w:szCs w:val="28"/>
        </w:rPr>
        <w:t>Umowa z Inwestorem</w:t>
      </w:r>
    </w:p>
    <w:p w:rsidR="005F354D" w:rsidRDefault="005F354D" w:rsidP="005F354D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Wypis z miejscowego planu zagospodarowania przestrzennego</w:t>
      </w:r>
    </w:p>
    <w:p w:rsidR="005F354D" w:rsidRDefault="005F354D" w:rsidP="005F354D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Dokumentacja geologiczno-inżynierska</w:t>
      </w:r>
    </w:p>
    <w:p w:rsidR="005F354D" w:rsidRDefault="005F354D" w:rsidP="005F354D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Wizja w terenie</w:t>
      </w:r>
    </w:p>
    <w:p w:rsidR="005F354D" w:rsidRDefault="005F354D" w:rsidP="005F354D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Obowiązujący na czas wykonania projektu zakres norm, rozporządzeń</w:t>
      </w:r>
    </w:p>
    <w:p w:rsidR="005F354D" w:rsidRDefault="005F354D" w:rsidP="005F354D">
      <w:pPr>
        <w:pStyle w:val="Akapitzlist"/>
        <w:spacing w:after="0"/>
        <w:ind w:left="8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przepisów prawnych</w:t>
      </w:r>
    </w:p>
    <w:p w:rsidR="005F354D" w:rsidRDefault="005F354D" w:rsidP="005F354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F354D" w:rsidRPr="005F354D" w:rsidRDefault="005F354D" w:rsidP="005F354D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F354D">
        <w:rPr>
          <w:rFonts w:ascii="Times New Roman" w:hAnsi="Times New Roman" w:cs="Times New Roman"/>
          <w:b/>
          <w:sz w:val="28"/>
          <w:szCs w:val="28"/>
        </w:rPr>
        <w:t>Podstawowe dane:</w:t>
      </w:r>
    </w:p>
    <w:p w:rsidR="005F354D" w:rsidRPr="00AC2F33" w:rsidRDefault="005F354D" w:rsidP="005F354D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2F33">
        <w:rPr>
          <w:rFonts w:ascii="Times New Roman" w:hAnsi="Times New Roman" w:cs="Times New Roman"/>
          <w:b/>
          <w:sz w:val="28"/>
          <w:szCs w:val="28"/>
        </w:rPr>
        <w:t>Temat</w:t>
      </w:r>
    </w:p>
    <w:p w:rsidR="005F354D" w:rsidRDefault="005F354D" w:rsidP="005F354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PROJEKT  TRZECH BUDYNKÓW MIESZKLANYCH WIELORODZINNYCH</w:t>
      </w:r>
      <w:r w:rsidR="007E330B">
        <w:rPr>
          <w:rFonts w:ascii="Times New Roman" w:hAnsi="Times New Roman" w:cs="Times New Roman"/>
          <w:sz w:val="28"/>
          <w:szCs w:val="28"/>
        </w:rPr>
        <w:t xml:space="preserve"> Z DWOMA ŚMIETNIKAMI I PLACEM ZABAW</w:t>
      </w:r>
    </w:p>
    <w:p w:rsidR="00F60BE7" w:rsidRDefault="00F60BE7" w:rsidP="005F354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F354D" w:rsidRPr="00AC2F33" w:rsidRDefault="005F354D" w:rsidP="005F354D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2F33">
        <w:rPr>
          <w:rFonts w:ascii="Times New Roman" w:hAnsi="Times New Roman" w:cs="Times New Roman"/>
          <w:b/>
          <w:sz w:val="28"/>
          <w:szCs w:val="28"/>
        </w:rPr>
        <w:t>Adres inwestycji:</w:t>
      </w:r>
    </w:p>
    <w:p w:rsidR="00F60BE7" w:rsidRDefault="00F60BE7" w:rsidP="00F60BE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F60BE7">
        <w:rPr>
          <w:rFonts w:ascii="Times New Roman" w:hAnsi="Times New Roman" w:cs="Times New Roman"/>
          <w:sz w:val="28"/>
          <w:szCs w:val="28"/>
        </w:rPr>
        <w:t>Osiedle Felin, działki nr</w:t>
      </w:r>
      <w:r>
        <w:rPr>
          <w:rFonts w:ascii="Times New Roman" w:hAnsi="Times New Roman" w:cs="Times New Roman"/>
          <w:sz w:val="28"/>
          <w:szCs w:val="28"/>
        </w:rPr>
        <w:t>: 49/3, 51/4, 52/4, 53/3, 54/3,</w:t>
      </w:r>
    </w:p>
    <w:p w:rsidR="005F354D" w:rsidRDefault="00F60BE7" w:rsidP="00F60BE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obr</w:t>
      </w:r>
      <w:proofErr w:type="spellEnd"/>
      <w:r>
        <w:rPr>
          <w:rFonts w:ascii="Times New Roman" w:hAnsi="Times New Roman" w:cs="Times New Roman"/>
          <w:sz w:val="28"/>
          <w:szCs w:val="28"/>
        </w:rPr>
        <w:t>. 11 – Dziesiąta Wieś, ark. 5, Lublin</w:t>
      </w:r>
    </w:p>
    <w:p w:rsidR="00936BCA" w:rsidRDefault="00936BCA" w:rsidP="00F60BE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936BCA" w:rsidRPr="00AC2F33" w:rsidRDefault="00936BCA" w:rsidP="00936BCA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2F33">
        <w:rPr>
          <w:rFonts w:ascii="Times New Roman" w:hAnsi="Times New Roman" w:cs="Times New Roman"/>
          <w:b/>
          <w:sz w:val="28"/>
          <w:szCs w:val="28"/>
        </w:rPr>
        <w:t>Inwestor</w:t>
      </w:r>
    </w:p>
    <w:p w:rsidR="00936BCA" w:rsidRDefault="00936BCA" w:rsidP="00936BCA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Gmina Miasto Lublin, Zarząd Nieruchomości Komunalnych</w:t>
      </w:r>
    </w:p>
    <w:p w:rsidR="00936BCA" w:rsidRPr="00936BCA" w:rsidRDefault="00936BCA" w:rsidP="00936BCA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Ul. Grodzka 12, 20-112 Lublin</w:t>
      </w:r>
    </w:p>
    <w:p w:rsidR="00F60BE7" w:rsidRDefault="00F60BE7" w:rsidP="00F60BE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F60BE7" w:rsidRPr="00AC2F33" w:rsidRDefault="00F60BE7" w:rsidP="00F60BE7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2F33">
        <w:rPr>
          <w:rFonts w:ascii="Times New Roman" w:hAnsi="Times New Roman" w:cs="Times New Roman"/>
          <w:b/>
          <w:sz w:val="28"/>
          <w:szCs w:val="28"/>
        </w:rPr>
        <w:t>Zakres opracowania:</w:t>
      </w:r>
    </w:p>
    <w:p w:rsidR="00F60BE7" w:rsidRDefault="00F60BE7" w:rsidP="00F60BE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Opracowaniem objęty jest projekt </w:t>
      </w:r>
      <w:r w:rsidR="007E330B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Budynków Mieszkalnych Wielorodzinnych, projekt  dróg wewnętrznych, parkingów i chodników</w:t>
      </w:r>
      <w:r w:rsidR="00936BCA">
        <w:rPr>
          <w:rFonts w:ascii="Times New Roman" w:hAnsi="Times New Roman" w:cs="Times New Roman"/>
          <w:sz w:val="28"/>
          <w:szCs w:val="28"/>
        </w:rPr>
        <w:t>, wewnętrznej instalacji gazowej, elektrycznej, projekty centralnego ogrzewania i ciepłej wody użytkowej, instalacji niskoprądowych.</w:t>
      </w:r>
    </w:p>
    <w:p w:rsidR="00936BCA" w:rsidRDefault="00936BCA" w:rsidP="00F60BE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Zaprojektowano również 2 zadaszone śmietniki oraz plac zabaw dla dzieci.</w:t>
      </w:r>
    </w:p>
    <w:p w:rsidR="00AC2F33" w:rsidRDefault="00AC2F33" w:rsidP="00F60BE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AC2F33" w:rsidRPr="00AC2F33" w:rsidRDefault="00AC2F33" w:rsidP="00AC2F33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C2F33">
        <w:rPr>
          <w:rFonts w:ascii="Times New Roman" w:hAnsi="Times New Roman" w:cs="Times New Roman"/>
          <w:b/>
          <w:sz w:val="28"/>
          <w:szCs w:val="28"/>
        </w:rPr>
        <w:t>Dane charakterystyczne budynków</w:t>
      </w:r>
    </w:p>
    <w:p w:rsidR="00AC2F33" w:rsidRDefault="00AC2F33" w:rsidP="00BD629A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ramach projektu zaprojektowano trzy budynki z których jeden budynek dwu-klatkowy, stanowi moduł dla dwóch następnych budynków cztero-klatkowych, poprzez zestawienia dwóch modułów.</w:t>
      </w:r>
    </w:p>
    <w:p w:rsidR="00F306FB" w:rsidRDefault="00C12731" w:rsidP="00C127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A6927" w:rsidRPr="00F306FB" w:rsidRDefault="00AC2F33" w:rsidP="00F306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3E20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Dane </w:t>
      </w:r>
      <w:r w:rsidR="00C12731">
        <w:rPr>
          <w:rFonts w:ascii="Times New Roman" w:hAnsi="Times New Roman" w:cs="Times New Roman"/>
          <w:sz w:val="28"/>
          <w:szCs w:val="28"/>
          <w:u w:val="single"/>
        </w:rPr>
        <w:t>powierzchniowe dla budynku cztero</w:t>
      </w:r>
      <w:r w:rsidR="00CA6927" w:rsidRPr="00223E20">
        <w:rPr>
          <w:rFonts w:ascii="Times New Roman" w:hAnsi="Times New Roman" w:cs="Times New Roman"/>
          <w:sz w:val="28"/>
          <w:szCs w:val="28"/>
          <w:u w:val="single"/>
        </w:rPr>
        <w:t>-klatkowego 1</w:t>
      </w:r>
      <w:r w:rsidR="003F45C0">
        <w:rPr>
          <w:rFonts w:ascii="Times New Roman" w:hAnsi="Times New Roman" w:cs="Times New Roman"/>
          <w:sz w:val="28"/>
          <w:szCs w:val="28"/>
          <w:u w:val="single"/>
        </w:rPr>
        <w:t>a / 1b</w:t>
      </w:r>
    </w:p>
    <w:p w:rsidR="00CA6927" w:rsidRDefault="00CA6927" w:rsidP="00AC2F3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Piwnice:</w:t>
      </w:r>
    </w:p>
    <w:p w:rsidR="00C12731" w:rsidRPr="00C12731" w:rsidRDefault="00C12731" w:rsidP="00AC2F3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powierzchnia zabudowy            -   708,72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CA6927" w:rsidRDefault="00CA6927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netto kon</w:t>
      </w:r>
      <w:r w:rsidR="00C12731">
        <w:rPr>
          <w:rFonts w:ascii="Times New Roman" w:hAnsi="Times New Roman" w:cs="Times New Roman"/>
          <w:sz w:val="28"/>
          <w:szCs w:val="28"/>
        </w:rPr>
        <w:t>dygnacji</w:t>
      </w:r>
      <w:r w:rsidR="00C12731">
        <w:rPr>
          <w:rFonts w:ascii="Times New Roman" w:hAnsi="Times New Roman" w:cs="Times New Roman"/>
          <w:sz w:val="28"/>
          <w:szCs w:val="28"/>
        </w:rPr>
        <w:tab/>
      </w:r>
      <w:r w:rsidR="00C12731">
        <w:rPr>
          <w:rFonts w:ascii="Times New Roman" w:hAnsi="Times New Roman" w:cs="Times New Roman"/>
          <w:sz w:val="28"/>
          <w:szCs w:val="28"/>
        </w:rPr>
        <w:tab/>
        <w:t>-   615,24</w:t>
      </w:r>
      <w:r>
        <w:rPr>
          <w:rFonts w:ascii="Times New Roman" w:hAnsi="Times New Roman" w:cs="Times New Roman"/>
          <w:sz w:val="28"/>
          <w:szCs w:val="28"/>
        </w:rPr>
        <w:t xml:space="preserve">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CA6927" w:rsidRDefault="00C12731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całkowita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732,76</w:t>
      </w:r>
      <w:r w:rsidR="00CA6927">
        <w:rPr>
          <w:rFonts w:ascii="Times New Roman" w:hAnsi="Times New Roman" w:cs="Times New Roman"/>
          <w:sz w:val="28"/>
          <w:szCs w:val="28"/>
        </w:rPr>
        <w:t xml:space="preserve"> m</w:t>
      </w:r>
      <w:r w:rsidR="00CA6927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CA6927" w:rsidRDefault="00C12731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wewnętrzna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668,12</w:t>
      </w:r>
      <w:r w:rsidR="00CA6927">
        <w:rPr>
          <w:rFonts w:ascii="Times New Roman" w:hAnsi="Times New Roman" w:cs="Times New Roman"/>
          <w:sz w:val="28"/>
          <w:szCs w:val="28"/>
        </w:rPr>
        <w:t xml:space="preserve"> m</w:t>
      </w:r>
      <w:r w:rsidR="00CA6927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C12731" w:rsidRPr="00C12731" w:rsidRDefault="00C12731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pow. użytkowa                          -   595,34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CA6927" w:rsidRDefault="00CA6927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Parter:</w:t>
      </w:r>
    </w:p>
    <w:p w:rsidR="00CA6927" w:rsidRDefault="00C12731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netto kondygnacji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592</w:t>
      </w:r>
      <w:r w:rsidR="00CA6927">
        <w:rPr>
          <w:rFonts w:ascii="Times New Roman" w:hAnsi="Times New Roman" w:cs="Times New Roman"/>
          <w:sz w:val="28"/>
          <w:szCs w:val="28"/>
        </w:rPr>
        <w:t>,00 m</w:t>
      </w:r>
      <w:r w:rsidR="00CA6927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CA6927" w:rsidRDefault="00C12731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całkowita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802,64</w:t>
      </w:r>
      <w:r w:rsidR="00CA6927">
        <w:rPr>
          <w:rFonts w:ascii="Times New Roman" w:hAnsi="Times New Roman" w:cs="Times New Roman"/>
          <w:sz w:val="28"/>
          <w:szCs w:val="28"/>
        </w:rPr>
        <w:t xml:space="preserve"> m</w:t>
      </w:r>
      <w:r w:rsidR="00CA6927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CA6927" w:rsidRDefault="00C12731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wewnętrzna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616,24</w:t>
      </w:r>
      <w:r w:rsidR="00CA6927">
        <w:rPr>
          <w:rFonts w:ascii="Times New Roman" w:hAnsi="Times New Roman" w:cs="Times New Roman"/>
          <w:sz w:val="28"/>
          <w:szCs w:val="28"/>
        </w:rPr>
        <w:t xml:space="preserve"> m</w:t>
      </w:r>
      <w:r w:rsidR="00CA6927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CA6927" w:rsidRDefault="0037509C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użytkowa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577,68</w:t>
      </w:r>
      <w:r w:rsidR="00CA6927">
        <w:rPr>
          <w:rFonts w:ascii="Times New Roman" w:hAnsi="Times New Roman" w:cs="Times New Roman"/>
          <w:sz w:val="28"/>
          <w:szCs w:val="28"/>
        </w:rPr>
        <w:t xml:space="preserve"> m</w:t>
      </w:r>
      <w:r w:rsidR="00CA6927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CA6927" w:rsidRDefault="00CA6927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Piętro:</w:t>
      </w:r>
    </w:p>
    <w:p w:rsidR="00CA6927" w:rsidRDefault="0037509C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netto kondygnacji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618,88</w:t>
      </w:r>
      <w:r w:rsidR="00CA6927">
        <w:rPr>
          <w:rFonts w:ascii="Times New Roman" w:hAnsi="Times New Roman" w:cs="Times New Roman"/>
          <w:sz w:val="28"/>
          <w:szCs w:val="28"/>
        </w:rPr>
        <w:t xml:space="preserve"> m</w:t>
      </w:r>
      <w:r w:rsidR="00CA6927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CA6927" w:rsidRDefault="00CA6927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całkowita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6332D">
        <w:rPr>
          <w:rFonts w:ascii="Times New Roman" w:hAnsi="Times New Roman" w:cs="Times New Roman"/>
          <w:sz w:val="28"/>
          <w:szCs w:val="28"/>
        </w:rPr>
        <w:t xml:space="preserve">  </w:t>
      </w:r>
      <w:r w:rsidR="0037509C">
        <w:rPr>
          <w:rFonts w:ascii="Times New Roman" w:hAnsi="Times New Roman" w:cs="Times New Roman"/>
          <w:sz w:val="28"/>
          <w:szCs w:val="28"/>
        </w:rPr>
        <w:t>802,64</w:t>
      </w:r>
      <w:r>
        <w:rPr>
          <w:rFonts w:ascii="Times New Roman" w:hAnsi="Times New Roman" w:cs="Times New Roman"/>
          <w:sz w:val="28"/>
          <w:szCs w:val="28"/>
        </w:rPr>
        <w:t xml:space="preserve">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6332D" w:rsidRDefault="0037509C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wewnętrzna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616,24</w:t>
      </w:r>
      <w:r w:rsidR="00D6332D">
        <w:rPr>
          <w:rFonts w:ascii="Times New Roman" w:hAnsi="Times New Roman" w:cs="Times New Roman"/>
          <w:sz w:val="28"/>
          <w:szCs w:val="28"/>
        </w:rPr>
        <w:t xml:space="preserve"> m</w:t>
      </w:r>
      <w:r w:rsidR="00D6332D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6332D" w:rsidRDefault="0037509C" w:rsidP="00CA6927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użytkowa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617,28</w:t>
      </w:r>
      <w:r w:rsidR="00D6332D">
        <w:rPr>
          <w:rFonts w:ascii="Times New Roman" w:hAnsi="Times New Roman" w:cs="Times New Roman"/>
          <w:sz w:val="28"/>
          <w:szCs w:val="28"/>
        </w:rPr>
        <w:t xml:space="preserve"> m</w:t>
      </w:r>
      <w:r w:rsidR="00D6332D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6332D" w:rsidRPr="00D6332D" w:rsidRDefault="00D6332D" w:rsidP="00D6332D">
      <w:pPr>
        <w:spacing w:after="0"/>
        <w:ind w:firstLine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D6332D">
        <w:rPr>
          <w:rFonts w:ascii="Times New Roman" w:hAnsi="Times New Roman" w:cs="Times New Roman"/>
          <w:sz w:val="28"/>
          <w:szCs w:val="28"/>
        </w:rPr>
        <w:t>Piętro:</w:t>
      </w:r>
    </w:p>
    <w:p w:rsidR="00D6332D" w:rsidRDefault="00D6332D" w:rsidP="00D6332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netto k</w:t>
      </w:r>
      <w:r w:rsidR="0037509C">
        <w:rPr>
          <w:rFonts w:ascii="Times New Roman" w:hAnsi="Times New Roman" w:cs="Times New Roman"/>
          <w:sz w:val="28"/>
          <w:szCs w:val="28"/>
        </w:rPr>
        <w:t>ondygnacji</w:t>
      </w:r>
      <w:r w:rsidR="0037509C">
        <w:rPr>
          <w:rFonts w:ascii="Times New Roman" w:hAnsi="Times New Roman" w:cs="Times New Roman"/>
          <w:sz w:val="28"/>
          <w:szCs w:val="28"/>
        </w:rPr>
        <w:tab/>
      </w:r>
      <w:r w:rsidR="0037509C">
        <w:rPr>
          <w:rFonts w:ascii="Times New Roman" w:hAnsi="Times New Roman" w:cs="Times New Roman"/>
          <w:sz w:val="28"/>
          <w:szCs w:val="28"/>
        </w:rPr>
        <w:tab/>
        <w:t>-   618,88</w:t>
      </w:r>
      <w:r>
        <w:rPr>
          <w:rFonts w:ascii="Times New Roman" w:hAnsi="Times New Roman" w:cs="Times New Roman"/>
          <w:sz w:val="28"/>
          <w:szCs w:val="28"/>
        </w:rPr>
        <w:t xml:space="preserve">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6332D" w:rsidRDefault="0037509C" w:rsidP="00D6332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całkowita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802,64</w:t>
      </w:r>
      <w:r w:rsidR="00D6332D">
        <w:rPr>
          <w:rFonts w:ascii="Times New Roman" w:hAnsi="Times New Roman" w:cs="Times New Roman"/>
          <w:sz w:val="28"/>
          <w:szCs w:val="28"/>
        </w:rPr>
        <w:t xml:space="preserve"> m</w:t>
      </w:r>
      <w:r w:rsidR="00D6332D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6332D" w:rsidRDefault="0037509C" w:rsidP="00D6332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wewnętrzna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616,24</w:t>
      </w:r>
      <w:r w:rsidR="00D6332D">
        <w:rPr>
          <w:rFonts w:ascii="Times New Roman" w:hAnsi="Times New Roman" w:cs="Times New Roman"/>
          <w:sz w:val="28"/>
          <w:szCs w:val="28"/>
        </w:rPr>
        <w:t xml:space="preserve"> m</w:t>
      </w:r>
      <w:r w:rsidR="00D6332D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324D19" w:rsidRDefault="0037509C" w:rsidP="00D6332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użytkowa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606,64</w:t>
      </w:r>
      <w:r w:rsidR="00D6332D">
        <w:rPr>
          <w:rFonts w:ascii="Times New Roman" w:hAnsi="Times New Roman" w:cs="Times New Roman"/>
          <w:sz w:val="28"/>
          <w:szCs w:val="28"/>
        </w:rPr>
        <w:t xml:space="preserve"> m</w:t>
      </w:r>
      <w:r w:rsidR="00D6332D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324D19" w:rsidRPr="00324D19" w:rsidRDefault="00324D19" w:rsidP="00324D19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324D19">
        <w:rPr>
          <w:rFonts w:ascii="Times New Roman" w:hAnsi="Times New Roman" w:cs="Times New Roman"/>
          <w:sz w:val="28"/>
          <w:szCs w:val="28"/>
        </w:rPr>
        <w:t>Piętro:</w:t>
      </w:r>
    </w:p>
    <w:p w:rsidR="00324D19" w:rsidRDefault="0037509C" w:rsidP="00324D19">
      <w:pPr>
        <w:pStyle w:val="Akapitzlist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pow. netto kondygnacji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618,88</w:t>
      </w:r>
      <w:r w:rsidR="00324D19">
        <w:rPr>
          <w:rFonts w:ascii="Times New Roman" w:hAnsi="Times New Roman" w:cs="Times New Roman"/>
          <w:sz w:val="28"/>
          <w:szCs w:val="28"/>
        </w:rPr>
        <w:t xml:space="preserve"> m</w:t>
      </w:r>
      <w:r w:rsidR="00324D19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324D19" w:rsidRDefault="0037509C" w:rsidP="00324D19">
      <w:pPr>
        <w:pStyle w:val="Akapitzlist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pow. całkowita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802,64</w:t>
      </w:r>
      <w:r w:rsidR="00324D19">
        <w:rPr>
          <w:rFonts w:ascii="Times New Roman" w:hAnsi="Times New Roman" w:cs="Times New Roman"/>
          <w:sz w:val="28"/>
          <w:szCs w:val="28"/>
        </w:rPr>
        <w:t xml:space="preserve"> m</w:t>
      </w:r>
      <w:r w:rsidR="00324D19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324D19" w:rsidRDefault="0037509C" w:rsidP="00324D19">
      <w:pPr>
        <w:pStyle w:val="Akapitzlist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pow. wewnętrzna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616,24</w:t>
      </w:r>
      <w:r w:rsidR="00324D19">
        <w:rPr>
          <w:rFonts w:ascii="Times New Roman" w:hAnsi="Times New Roman" w:cs="Times New Roman"/>
          <w:sz w:val="28"/>
          <w:szCs w:val="28"/>
        </w:rPr>
        <w:t xml:space="preserve"> m</w:t>
      </w:r>
      <w:r w:rsidR="00324D19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324D19" w:rsidRDefault="0037509C" w:rsidP="00324D19">
      <w:pPr>
        <w:pStyle w:val="Akapitzlist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pow. użytkowa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587,40</w:t>
      </w:r>
      <w:r w:rsidR="00324D19">
        <w:rPr>
          <w:rFonts w:ascii="Times New Roman" w:hAnsi="Times New Roman" w:cs="Times New Roman"/>
          <w:sz w:val="28"/>
          <w:szCs w:val="28"/>
        </w:rPr>
        <w:t xml:space="preserve"> m</w:t>
      </w:r>
      <w:r w:rsidR="00324D19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324D19" w:rsidRDefault="00324D19" w:rsidP="00324D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Całość:</w:t>
      </w:r>
    </w:p>
    <w:p w:rsidR="00DF0BDA" w:rsidRDefault="00324D19" w:rsidP="00324D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="001B3829">
        <w:rPr>
          <w:rFonts w:ascii="Times New Roman" w:hAnsi="Times New Roman" w:cs="Times New Roman"/>
          <w:sz w:val="28"/>
          <w:szCs w:val="28"/>
        </w:rPr>
        <w:t>Pow. netto</w:t>
      </w:r>
      <w:r w:rsidR="001B3829">
        <w:rPr>
          <w:rFonts w:ascii="Times New Roman" w:hAnsi="Times New Roman" w:cs="Times New Roman"/>
          <w:sz w:val="28"/>
          <w:szCs w:val="28"/>
        </w:rPr>
        <w:tab/>
      </w:r>
      <w:r w:rsidR="001B3829">
        <w:rPr>
          <w:rFonts w:ascii="Times New Roman" w:hAnsi="Times New Roman" w:cs="Times New Roman"/>
          <w:sz w:val="28"/>
          <w:szCs w:val="28"/>
        </w:rPr>
        <w:tab/>
      </w:r>
      <w:r w:rsidR="001B3829">
        <w:rPr>
          <w:rFonts w:ascii="Times New Roman" w:hAnsi="Times New Roman" w:cs="Times New Roman"/>
          <w:sz w:val="28"/>
          <w:szCs w:val="28"/>
        </w:rPr>
        <w:tab/>
      </w:r>
      <w:r w:rsidR="001B3829">
        <w:rPr>
          <w:rFonts w:ascii="Times New Roman" w:hAnsi="Times New Roman" w:cs="Times New Roman"/>
          <w:sz w:val="28"/>
          <w:szCs w:val="28"/>
        </w:rPr>
        <w:tab/>
        <w:t>-  3063, 88</w:t>
      </w:r>
      <w:r w:rsidR="00DF0BDA">
        <w:rPr>
          <w:rFonts w:ascii="Times New Roman" w:hAnsi="Times New Roman" w:cs="Times New Roman"/>
          <w:sz w:val="28"/>
          <w:szCs w:val="28"/>
        </w:rPr>
        <w:t xml:space="preserve"> m</w:t>
      </w:r>
      <w:r w:rsidR="00DF0BDA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F0BDA" w:rsidRDefault="001B3829" w:rsidP="00324D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całkowita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3943,32</w:t>
      </w:r>
      <w:r w:rsidR="00DF0BDA">
        <w:rPr>
          <w:rFonts w:ascii="Times New Roman" w:hAnsi="Times New Roman" w:cs="Times New Roman"/>
          <w:sz w:val="28"/>
          <w:szCs w:val="28"/>
        </w:rPr>
        <w:t xml:space="preserve"> m</w:t>
      </w:r>
      <w:r w:rsidR="00DF0BDA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324D19" w:rsidRDefault="001B3829" w:rsidP="00324D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wewnętrzna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3133,08</w:t>
      </w:r>
      <w:r w:rsidR="00DF0BDA">
        <w:rPr>
          <w:rFonts w:ascii="Times New Roman" w:hAnsi="Times New Roman" w:cs="Times New Roman"/>
          <w:sz w:val="28"/>
          <w:szCs w:val="28"/>
        </w:rPr>
        <w:t xml:space="preserve"> m</w:t>
      </w:r>
      <w:r w:rsidR="00DF0BD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24D19" w:rsidRPr="00324D19">
        <w:rPr>
          <w:rFonts w:ascii="Times New Roman" w:hAnsi="Times New Roman" w:cs="Times New Roman"/>
          <w:sz w:val="28"/>
          <w:szCs w:val="28"/>
        </w:rPr>
        <w:tab/>
      </w:r>
    </w:p>
    <w:p w:rsidR="00DF0BDA" w:rsidRPr="001B3829" w:rsidRDefault="001B3829" w:rsidP="00324D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Pow. użytkowa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2379,00</w:t>
      </w:r>
      <w:r w:rsidR="00DF0BDA">
        <w:rPr>
          <w:rFonts w:ascii="Times New Roman" w:hAnsi="Times New Roman" w:cs="Times New Roman"/>
          <w:sz w:val="28"/>
          <w:szCs w:val="28"/>
        </w:rPr>
        <w:t xml:space="preserve"> m</w:t>
      </w:r>
      <w:r w:rsidR="00DF0BD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piwnice – 595,34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DF0BDA" w:rsidRPr="00537EA5" w:rsidRDefault="00DF0BDA" w:rsidP="00324D19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3829">
        <w:rPr>
          <w:rFonts w:ascii="Times New Roman" w:hAnsi="Times New Roman" w:cs="Times New Roman"/>
          <w:sz w:val="28"/>
          <w:szCs w:val="28"/>
          <w:u w:val="single"/>
        </w:rPr>
        <w:t>Kubatura</w:t>
      </w:r>
      <w:r w:rsidR="001B3829">
        <w:rPr>
          <w:rFonts w:ascii="Times New Roman" w:hAnsi="Times New Roman" w:cs="Times New Roman"/>
          <w:sz w:val="28"/>
          <w:szCs w:val="28"/>
          <w:u w:val="single"/>
        </w:rPr>
        <w:tab/>
      </w:r>
      <w:r w:rsidR="001B3829">
        <w:rPr>
          <w:rFonts w:ascii="Times New Roman" w:hAnsi="Times New Roman" w:cs="Times New Roman"/>
          <w:sz w:val="28"/>
          <w:szCs w:val="28"/>
          <w:u w:val="single"/>
        </w:rPr>
        <w:tab/>
      </w:r>
      <w:r w:rsidR="001B3829">
        <w:rPr>
          <w:rFonts w:ascii="Times New Roman" w:hAnsi="Times New Roman" w:cs="Times New Roman"/>
          <w:sz w:val="28"/>
          <w:szCs w:val="28"/>
          <w:u w:val="single"/>
        </w:rPr>
        <w:tab/>
      </w:r>
      <w:r w:rsidR="001B3829">
        <w:rPr>
          <w:rFonts w:ascii="Times New Roman" w:hAnsi="Times New Roman" w:cs="Times New Roman"/>
          <w:sz w:val="28"/>
          <w:szCs w:val="28"/>
          <w:u w:val="single"/>
        </w:rPr>
        <w:tab/>
        <w:t>-10 478,00</w:t>
      </w:r>
      <w:r w:rsidRPr="00537EA5">
        <w:rPr>
          <w:rFonts w:ascii="Times New Roman" w:hAnsi="Times New Roman" w:cs="Times New Roman"/>
          <w:sz w:val="28"/>
          <w:szCs w:val="28"/>
          <w:u w:val="single"/>
        </w:rPr>
        <w:t xml:space="preserve"> m</w:t>
      </w:r>
      <w:r w:rsidRPr="00537EA5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3</w:t>
      </w:r>
    </w:p>
    <w:p w:rsidR="00DF0BDA" w:rsidRDefault="00DF0BDA" w:rsidP="00324D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Wysokość pomieszczeń piwnic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C0767">
        <w:rPr>
          <w:rFonts w:ascii="Times New Roman" w:hAnsi="Times New Roman" w:cs="Times New Roman"/>
          <w:sz w:val="28"/>
          <w:szCs w:val="28"/>
        </w:rPr>
        <w:tab/>
      </w:r>
      <w:r w:rsidR="008C0767">
        <w:rPr>
          <w:rFonts w:ascii="Times New Roman" w:hAnsi="Times New Roman" w:cs="Times New Roman"/>
          <w:sz w:val="28"/>
          <w:szCs w:val="28"/>
        </w:rPr>
        <w:tab/>
      </w:r>
      <w:r w:rsidR="00537EA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="00ED104F">
        <w:rPr>
          <w:rFonts w:ascii="Times New Roman" w:hAnsi="Times New Roman" w:cs="Times New Roman"/>
          <w:sz w:val="28"/>
          <w:szCs w:val="28"/>
        </w:rPr>
        <w:t xml:space="preserve">    2,47</w:t>
      </w:r>
      <w:r w:rsidR="008C0767">
        <w:rPr>
          <w:rFonts w:ascii="Times New Roman" w:hAnsi="Times New Roman" w:cs="Times New Roman"/>
          <w:sz w:val="28"/>
          <w:szCs w:val="28"/>
        </w:rPr>
        <w:t xml:space="preserve"> m</w:t>
      </w:r>
    </w:p>
    <w:p w:rsidR="00DF0BDA" w:rsidRDefault="00DF0BDA" w:rsidP="00324D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Wysokość </w:t>
      </w:r>
      <w:proofErr w:type="spellStart"/>
      <w:r>
        <w:rPr>
          <w:rFonts w:ascii="Times New Roman" w:hAnsi="Times New Roman" w:cs="Times New Roman"/>
          <w:sz w:val="28"/>
          <w:szCs w:val="28"/>
        </w:rPr>
        <w:t>pom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parteru i </w:t>
      </w:r>
      <w:proofErr w:type="spellStart"/>
      <w:r>
        <w:rPr>
          <w:rFonts w:ascii="Times New Roman" w:hAnsi="Times New Roman" w:cs="Times New Roman"/>
          <w:sz w:val="28"/>
          <w:szCs w:val="28"/>
        </w:rPr>
        <w:t>pom</w:t>
      </w:r>
      <w:proofErr w:type="spellEnd"/>
      <w:r>
        <w:rPr>
          <w:rFonts w:ascii="Times New Roman" w:hAnsi="Times New Roman" w:cs="Times New Roman"/>
          <w:sz w:val="28"/>
          <w:szCs w:val="28"/>
        </w:rPr>
        <w:t>. powtarzalnych</w:t>
      </w:r>
      <w:r w:rsidR="00ED104F">
        <w:rPr>
          <w:rFonts w:ascii="Times New Roman" w:hAnsi="Times New Roman" w:cs="Times New Roman"/>
          <w:sz w:val="28"/>
          <w:szCs w:val="28"/>
        </w:rPr>
        <w:tab/>
      </w:r>
      <w:r w:rsidR="00537EA5">
        <w:rPr>
          <w:rFonts w:ascii="Times New Roman" w:hAnsi="Times New Roman" w:cs="Times New Roman"/>
          <w:sz w:val="28"/>
          <w:szCs w:val="28"/>
        </w:rPr>
        <w:tab/>
      </w:r>
      <w:r w:rsidR="00ED104F">
        <w:rPr>
          <w:rFonts w:ascii="Times New Roman" w:hAnsi="Times New Roman" w:cs="Times New Roman"/>
          <w:sz w:val="28"/>
          <w:szCs w:val="28"/>
        </w:rPr>
        <w:t>-    2,61</w:t>
      </w:r>
      <w:r w:rsidR="008C0767">
        <w:rPr>
          <w:rFonts w:ascii="Times New Roman" w:hAnsi="Times New Roman" w:cs="Times New Roman"/>
          <w:sz w:val="28"/>
          <w:szCs w:val="28"/>
        </w:rPr>
        <w:t xml:space="preserve"> m</w:t>
      </w:r>
    </w:p>
    <w:p w:rsidR="008C0767" w:rsidRDefault="008C0767" w:rsidP="00324D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Wys</w:t>
      </w:r>
      <w:r w:rsidR="00ED104F">
        <w:rPr>
          <w:rFonts w:ascii="Times New Roman" w:hAnsi="Times New Roman" w:cs="Times New Roman"/>
          <w:sz w:val="28"/>
          <w:szCs w:val="28"/>
        </w:rPr>
        <w:t>okość budynku do wierzchu ocieplenia</w:t>
      </w:r>
      <w:r w:rsidR="00ED104F">
        <w:rPr>
          <w:rFonts w:ascii="Times New Roman" w:hAnsi="Times New Roman" w:cs="Times New Roman"/>
          <w:sz w:val="28"/>
          <w:szCs w:val="28"/>
        </w:rPr>
        <w:tab/>
      </w:r>
      <w:r w:rsidR="00ED104F">
        <w:rPr>
          <w:rFonts w:ascii="Times New Roman" w:hAnsi="Times New Roman" w:cs="Times New Roman"/>
          <w:sz w:val="28"/>
          <w:szCs w:val="28"/>
        </w:rPr>
        <w:tab/>
      </w:r>
      <w:r w:rsidR="00537EA5">
        <w:rPr>
          <w:rFonts w:ascii="Times New Roman" w:hAnsi="Times New Roman" w:cs="Times New Roman"/>
          <w:sz w:val="28"/>
          <w:szCs w:val="28"/>
        </w:rPr>
        <w:tab/>
      </w:r>
      <w:r w:rsidR="00ED104F">
        <w:rPr>
          <w:rFonts w:ascii="Times New Roman" w:hAnsi="Times New Roman" w:cs="Times New Roman"/>
          <w:sz w:val="28"/>
          <w:szCs w:val="28"/>
        </w:rPr>
        <w:t>-  11,87</w:t>
      </w:r>
      <w:r>
        <w:rPr>
          <w:rFonts w:ascii="Times New Roman" w:hAnsi="Times New Roman" w:cs="Times New Roman"/>
          <w:sz w:val="28"/>
          <w:szCs w:val="28"/>
        </w:rPr>
        <w:t xml:space="preserve"> m</w:t>
      </w:r>
    </w:p>
    <w:p w:rsidR="00784623" w:rsidRDefault="008C0767" w:rsidP="000C2B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Liczba mieszkań </w:t>
      </w:r>
      <w:r w:rsidR="005C595C">
        <w:rPr>
          <w:rFonts w:ascii="Times New Roman" w:hAnsi="Times New Roman" w:cs="Times New Roman"/>
          <w:sz w:val="28"/>
          <w:szCs w:val="28"/>
        </w:rPr>
        <w:t xml:space="preserve"> w budynku 1b         </w:t>
      </w:r>
      <w:r w:rsidR="005C595C">
        <w:rPr>
          <w:rFonts w:ascii="Times New Roman" w:hAnsi="Times New Roman" w:cs="Times New Roman"/>
          <w:sz w:val="28"/>
          <w:szCs w:val="28"/>
        </w:rPr>
        <w:tab/>
      </w:r>
      <w:r w:rsidR="005C595C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1B3829">
        <w:rPr>
          <w:rFonts w:ascii="Times New Roman" w:hAnsi="Times New Roman" w:cs="Times New Roman"/>
          <w:sz w:val="28"/>
          <w:szCs w:val="28"/>
        </w:rPr>
        <w:t xml:space="preserve"> - </w:t>
      </w:r>
      <w:r w:rsidR="005C595C">
        <w:rPr>
          <w:rFonts w:ascii="Times New Roman" w:hAnsi="Times New Roman" w:cs="Times New Roman"/>
          <w:sz w:val="28"/>
          <w:szCs w:val="28"/>
        </w:rPr>
        <w:t xml:space="preserve"> </w:t>
      </w:r>
      <w:r w:rsidR="001B3829">
        <w:rPr>
          <w:rFonts w:ascii="Times New Roman" w:hAnsi="Times New Roman" w:cs="Times New Roman"/>
          <w:sz w:val="28"/>
          <w:szCs w:val="28"/>
        </w:rPr>
        <w:t>48</w:t>
      </w:r>
    </w:p>
    <w:p w:rsidR="00784623" w:rsidRDefault="001B3829" w:rsidP="000C2B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784623">
        <w:rPr>
          <w:rFonts w:ascii="Times New Roman" w:hAnsi="Times New Roman" w:cs="Times New Roman"/>
          <w:b/>
          <w:sz w:val="28"/>
          <w:szCs w:val="28"/>
        </w:rPr>
        <w:t xml:space="preserve">  Zestawienie pomieszczeń</w:t>
      </w:r>
    </w:p>
    <w:p w:rsidR="00784623" w:rsidRDefault="00784623" w:rsidP="000C2B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Szczegółowe zestawienie powierzchni mieszkań znajduje się w części graficznej opracowania.</w:t>
      </w:r>
    </w:p>
    <w:p w:rsidR="001B3829" w:rsidRDefault="001B3829" w:rsidP="000C2B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4623" w:rsidRPr="00784623" w:rsidRDefault="001B3829" w:rsidP="000C2B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784623">
        <w:rPr>
          <w:rFonts w:ascii="Times New Roman" w:hAnsi="Times New Roman" w:cs="Times New Roman"/>
          <w:b/>
          <w:sz w:val="28"/>
          <w:szCs w:val="28"/>
        </w:rPr>
        <w:t xml:space="preserve">  Zestawienie warstw w przegrodach budowlanych</w:t>
      </w:r>
    </w:p>
    <w:p w:rsidR="000C2BCF" w:rsidRDefault="00784623" w:rsidP="007846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Zestawienie warstw przegród poziomych i pionowych znajduje się w części graficznej opracowania na przekrojach budynku.</w:t>
      </w:r>
    </w:p>
    <w:p w:rsidR="0011596F" w:rsidRDefault="0011596F" w:rsidP="007846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596F" w:rsidRPr="0011596F" w:rsidRDefault="001B3829" w:rsidP="007846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11596F">
        <w:rPr>
          <w:rFonts w:ascii="Times New Roman" w:hAnsi="Times New Roman" w:cs="Times New Roman"/>
          <w:b/>
          <w:sz w:val="28"/>
          <w:szCs w:val="28"/>
        </w:rPr>
        <w:t xml:space="preserve">  Stan istniejący</w:t>
      </w:r>
    </w:p>
    <w:p w:rsidR="007642AD" w:rsidRDefault="0011596F" w:rsidP="001159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Teren objęty</w:t>
      </w:r>
      <w:r w:rsidR="007642AD">
        <w:rPr>
          <w:rFonts w:ascii="Times New Roman" w:hAnsi="Times New Roman" w:cs="Times New Roman"/>
          <w:sz w:val="28"/>
          <w:szCs w:val="28"/>
        </w:rPr>
        <w:t xml:space="preserve"> jest miejscowym planem zagospodarowania przestrzennego, w którym wydzielono obszary przeznaczone pod zabudowę i komunikację.</w:t>
      </w:r>
    </w:p>
    <w:p w:rsidR="00D6332D" w:rsidRDefault="007642AD" w:rsidP="001159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Działki znajdują się poza ścisłym centrum miasta. W otoczeniu działek nie wykonano jeszcze żadnych dróg dojazdowych. Sąsiednie działki są również niezagospodarowane.</w:t>
      </w:r>
    </w:p>
    <w:p w:rsidR="007642AD" w:rsidRDefault="007642AD" w:rsidP="00D562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Wszystkie drogi dojazdowe mają być wykonane wg odrębnego opracowania w</w:t>
      </w:r>
      <w:r w:rsidR="00D562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1B3829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D562EE" w:rsidRDefault="007642AD" w:rsidP="001159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ramach inwestycji miejskich. W ramach projektu uzyskano warunki przyłączenia mediów. W najbliższym sąsiedztwie znajdują się: kanalizacja deszczowa i </w:t>
      </w:r>
      <w:proofErr w:type="spellStart"/>
      <w:r>
        <w:rPr>
          <w:rFonts w:ascii="Times New Roman" w:hAnsi="Times New Roman" w:cs="Times New Roman"/>
          <w:sz w:val="28"/>
          <w:szCs w:val="28"/>
        </w:rPr>
        <w:t>wod.-kan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 </w:t>
      </w:r>
    </w:p>
    <w:p w:rsidR="00AE2C56" w:rsidRDefault="007642AD" w:rsidP="001159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Pozostałe media ( instalacja elektryczna , gazowa i</w:t>
      </w:r>
      <w:r w:rsidR="00F306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teletechniczna) mają być doprowadzone przez zarządzających poszczególnymi mediami. Przedmiotowe działki</w:t>
      </w:r>
      <w:r w:rsidR="00AE2C56">
        <w:rPr>
          <w:rFonts w:ascii="Times New Roman" w:hAnsi="Times New Roman" w:cs="Times New Roman"/>
          <w:sz w:val="28"/>
          <w:szCs w:val="28"/>
        </w:rPr>
        <w:t xml:space="preserve"> posiadają niewielki ok. 3-4% spadek w kierunku południowym, są niezalesione i nie występują na nich obiekty do wyburzenia.</w:t>
      </w:r>
    </w:p>
    <w:p w:rsidR="00F306FB" w:rsidRDefault="00F306FB" w:rsidP="001159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2C56" w:rsidRPr="00AE2C56" w:rsidRDefault="001B3829" w:rsidP="001159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AE2C56">
        <w:rPr>
          <w:rFonts w:ascii="Times New Roman" w:hAnsi="Times New Roman" w:cs="Times New Roman"/>
          <w:b/>
          <w:sz w:val="28"/>
          <w:szCs w:val="28"/>
        </w:rPr>
        <w:t xml:space="preserve">  Główne założenia projektowe</w:t>
      </w:r>
    </w:p>
    <w:p w:rsidR="00D6332D" w:rsidRDefault="00AE2C56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Miejscowy plan zagospodarowania przestrzennego zakłada współczynnik intensywności zabudowy od 0,7 do 1,2.</w:t>
      </w:r>
    </w:p>
    <w:p w:rsidR="00AE2C56" w:rsidRDefault="00AE2C56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ramach opracowania zaprojektowano kompletny układ infrastruktury spełniający wszelkie kryteria dla trzech budynków mieszkalnych. </w:t>
      </w:r>
    </w:p>
    <w:p w:rsidR="00AE2C56" w:rsidRDefault="00AE2C56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Zaprojektowano mieszkania jedno i dwupokojowe. Od strony zachodniej i południowej zaprojektowano łącznie 4 parkingi na 123 samochody ( w tym</w:t>
      </w:r>
    </w:p>
    <w:p w:rsidR="00AE2C56" w:rsidRDefault="00AE2C56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 miejsc dla osób niepełnosprawnych)</w:t>
      </w:r>
    </w:p>
    <w:p w:rsidR="00AE2C56" w:rsidRDefault="00AE2C56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Zaprojektowano również wjazdy na planowane drogi które mają być wykonane przez miasto równolegle</w:t>
      </w:r>
      <w:r w:rsidR="00104BF6">
        <w:rPr>
          <w:rFonts w:ascii="Times New Roman" w:hAnsi="Times New Roman" w:cs="Times New Roman"/>
          <w:sz w:val="28"/>
          <w:szCs w:val="28"/>
        </w:rPr>
        <w:t xml:space="preserve"> dla planowanej inwestycji. Zaprojektowano także dwa śmietniki oraz plac zabaw dla dzieci. Budynki cztero-klatkowe są identyczne. </w:t>
      </w:r>
    </w:p>
    <w:p w:rsidR="00104BF6" w:rsidRDefault="00104BF6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Budynek dwu-klatkowy wolnostojący jest wykorzystany jako moduł powtarzalny do utworzenia budynków cztero-klatkowych</w:t>
      </w:r>
      <w:r w:rsidR="00021832">
        <w:rPr>
          <w:rFonts w:ascii="Times New Roman" w:hAnsi="Times New Roman" w:cs="Times New Roman"/>
          <w:sz w:val="28"/>
          <w:szCs w:val="28"/>
        </w:rPr>
        <w:t>, poprzez zestawienie.</w:t>
      </w:r>
    </w:p>
    <w:p w:rsidR="00021832" w:rsidRDefault="00021832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Budynki posiadają cztery kondygnacje mieszkalne oraz kondygnację podziemną</w:t>
      </w:r>
    </w:p>
    <w:p w:rsidR="00021832" w:rsidRDefault="00021832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z pomieszczeniami technicznymi i komórkami lokatorskimi. Każda klatka posiada na kondygnacji trzy mieszkania. Wejścia na kondygnacje parteru bezpośrednio z poziomu terenu z dostępem do wszystkich trzech mieszkań dla osób niepełnosprawnych. Budynek jest przykryty stropodachem płaskim, pełnym. Budynki zaprojektowano w kolorach jasnych jak na załączonych projektach kolorystyki elewacji.</w:t>
      </w:r>
    </w:p>
    <w:p w:rsidR="00021832" w:rsidRDefault="00021832" w:rsidP="00AE2C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1832" w:rsidRDefault="00FB7751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021832">
        <w:rPr>
          <w:rFonts w:ascii="Times New Roman" w:hAnsi="Times New Roman" w:cs="Times New Roman"/>
          <w:b/>
          <w:sz w:val="28"/>
          <w:szCs w:val="28"/>
        </w:rPr>
        <w:t xml:space="preserve"> Warunki geologiczne</w:t>
      </w:r>
    </w:p>
    <w:p w:rsidR="00021832" w:rsidRDefault="00021832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</w:t>
      </w:r>
      <w:r w:rsidR="00FB7751">
        <w:rPr>
          <w:rFonts w:ascii="Times New Roman" w:hAnsi="Times New Roman" w:cs="Times New Roman"/>
          <w:sz w:val="28"/>
          <w:szCs w:val="28"/>
        </w:rPr>
        <w:t>edług dokumentacji geologicznej załączonej do części zagospodarowania</w:t>
      </w:r>
    </w:p>
    <w:p w:rsidR="00FB7751" w:rsidRDefault="00FB7751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Terenu.</w:t>
      </w:r>
    </w:p>
    <w:p w:rsidR="00021832" w:rsidRDefault="00021832" w:rsidP="00AE2C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1832" w:rsidRPr="00021832" w:rsidRDefault="00FB7751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="00021832">
        <w:rPr>
          <w:rFonts w:ascii="Times New Roman" w:hAnsi="Times New Roman" w:cs="Times New Roman"/>
          <w:b/>
          <w:sz w:val="28"/>
          <w:szCs w:val="28"/>
        </w:rPr>
        <w:t xml:space="preserve">  Przyłącza</w:t>
      </w:r>
    </w:p>
    <w:p w:rsidR="00691F30" w:rsidRDefault="001929E0" w:rsidP="000218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Teren znajduje się w zasięgu sieci wodociągowej, kanalizacji sanitarnej, elektrycznej, kanalizacji deszczowej oraz sieci gazowej.</w:t>
      </w:r>
      <w:r w:rsidR="00691F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="00FB775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A3413" w:rsidRDefault="001929E0" w:rsidP="000218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ramach prac projektowych jest przewidziane wykonanie na działce instalacji: wodociągowych, kanalizacji sanitarnej, kanalizacji deszczowej</w:t>
      </w:r>
      <w:r w:rsidR="009A3413">
        <w:rPr>
          <w:rFonts w:ascii="Times New Roman" w:hAnsi="Times New Roman" w:cs="Times New Roman"/>
          <w:sz w:val="28"/>
          <w:szCs w:val="28"/>
        </w:rPr>
        <w:t xml:space="preserve">, </w:t>
      </w:r>
      <w:r w:rsidR="007E330B">
        <w:rPr>
          <w:rFonts w:ascii="Times New Roman" w:hAnsi="Times New Roman" w:cs="Times New Roman"/>
          <w:sz w:val="28"/>
          <w:szCs w:val="28"/>
        </w:rPr>
        <w:t xml:space="preserve">zasilenia energetycznego placu budowy, </w:t>
      </w:r>
      <w:r w:rsidR="009A3413">
        <w:rPr>
          <w:rFonts w:ascii="Times New Roman" w:hAnsi="Times New Roman" w:cs="Times New Roman"/>
          <w:sz w:val="28"/>
          <w:szCs w:val="28"/>
        </w:rPr>
        <w:t>oświetlenia terenu oraz dróg wewnętrznyc</w:t>
      </w:r>
      <w:r w:rsidR="00691F30">
        <w:rPr>
          <w:rFonts w:ascii="Times New Roman" w:hAnsi="Times New Roman" w:cs="Times New Roman"/>
          <w:sz w:val="28"/>
          <w:szCs w:val="28"/>
        </w:rPr>
        <w:t xml:space="preserve">h. </w:t>
      </w:r>
      <w:r w:rsidR="009A3413">
        <w:rPr>
          <w:rFonts w:ascii="Times New Roman" w:hAnsi="Times New Roman" w:cs="Times New Roman"/>
          <w:sz w:val="28"/>
          <w:szCs w:val="28"/>
        </w:rPr>
        <w:t>Przyłącza energetyczne, gazowe oraz telefoniczne zarówno w zakresie prac budowlanych  jak i prac projektowych wykonują zarządcy poszczególnych mediów.</w:t>
      </w:r>
    </w:p>
    <w:p w:rsidR="00A13171" w:rsidRDefault="00A13171" w:rsidP="000218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13171" w:rsidRPr="00A13171" w:rsidRDefault="00FB7751" w:rsidP="0002183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</w:t>
      </w:r>
      <w:r w:rsidR="00A13171">
        <w:rPr>
          <w:rFonts w:ascii="Times New Roman" w:hAnsi="Times New Roman" w:cs="Times New Roman"/>
          <w:b/>
          <w:sz w:val="28"/>
          <w:szCs w:val="28"/>
        </w:rPr>
        <w:t xml:space="preserve">  Ochrona konserwatorska i krajobrazowa, wycinka drzew</w:t>
      </w:r>
    </w:p>
    <w:p w:rsidR="00CA6927" w:rsidRDefault="00A13171" w:rsidP="00A131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Obiekty projektowane nie znajdują się w strefie ochrony konserwatorskiej, dlatego nie zachodzi konieczność uzgadniania projektu ze Służbami Konserwatorskimi. Na terenie planowanej inwestycji nie znajdują się drzewa do wycięcia.</w:t>
      </w:r>
    </w:p>
    <w:p w:rsidR="00A13171" w:rsidRDefault="00A13171" w:rsidP="00A131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13171" w:rsidRPr="00A13171" w:rsidRDefault="00FB7751" w:rsidP="00A131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</w:t>
      </w:r>
      <w:r w:rsidR="00A13171">
        <w:rPr>
          <w:rFonts w:ascii="Times New Roman" w:hAnsi="Times New Roman" w:cs="Times New Roman"/>
          <w:b/>
          <w:sz w:val="28"/>
          <w:szCs w:val="28"/>
        </w:rPr>
        <w:t xml:space="preserve">  Stan własności</w:t>
      </w:r>
    </w:p>
    <w:p w:rsidR="00936BCA" w:rsidRDefault="00A13171" w:rsidP="00A131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Przedmiotowe działki są własnością Gminy Lublin.</w:t>
      </w:r>
    </w:p>
    <w:p w:rsidR="00A13171" w:rsidRDefault="00A13171" w:rsidP="00A131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13171" w:rsidRPr="00A13171" w:rsidRDefault="00FB7751" w:rsidP="00A131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</w:t>
      </w:r>
      <w:r w:rsidR="00A13171">
        <w:rPr>
          <w:rFonts w:ascii="Times New Roman" w:hAnsi="Times New Roman" w:cs="Times New Roman"/>
          <w:b/>
          <w:sz w:val="28"/>
          <w:szCs w:val="28"/>
        </w:rPr>
        <w:t xml:space="preserve">  Komunikacja</w:t>
      </w:r>
    </w:p>
    <w:p w:rsidR="00936BCA" w:rsidRDefault="00A13171" w:rsidP="00AC2F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Projektuje się nowy układ komunikacyjny w obr</w:t>
      </w:r>
      <w:r w:rsidR="003656AC">
        <w:rPr>
          <w:rFonts w:ascii="Times New Roman" w:hAnsi="Times New Roman" w:cs="Times New Roman"/>
          <w:sz w:val="28"/>
          <w:szCs w:val="28"/>
        </w:rPr>
        <w:t>ębie działek będących przedmiotem inwestycji. Ponieważ drogi zewnętrzne mają być wykonane przez miasto,  zaprojektowano wjazdy do których należy doprowadzić układ komunikacji zewnętrznej.</w:t>
      </w:r>
    </w:p>
    <w:p w:rsidR="003656AC" w:rsidRDefault="003656AC" w:rsidP="00AC2F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7751" w:rsidRDefault="00FB7751" w:rsidP="00AC2F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0820" w:rsidRDefault="00FB7751" w:rsidP="00AC2F3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12.</w:t>
      </w:r>
      <w:r w:rsidR="00680820">
        <w:rPr>
          <w:rFonts w:ascii="Times New Roman" w:hAnsi="Times New Roman" w:cs="Times New Roman"/>
          <w:b/>
          <w:sz w:val="28"/>
          <w:szCs w:val="28"/>
        </w:rPr>
        <w:t xml:space="preserve">  Analiza wpływu projektowanej inwestycji na naturalne oświetlenie </w:t>
      </w:r>
    </w:p>
    <w:p w:rsidR="005F354D" w:rsidRDefault="00680820" w:rsidP="0068082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pomieszczeń przeznaczonych na pobyt ludzi.</w:t>
      </w:r>
    </w:p>
    <w:p w:rsidR="009B401C" w:rsidRDefault="00680820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Bud</w:t>
      </w:r>
      <w:r w:rsidR="007E330B">
        <w:rPr>
          <w:rFonts w:ascii="Times New Roman" w:hAnsi="Times New Roman" w:cs="Times New Roman"/>
          <w:sz w:val="28"/>
          <w:szCs w:val="28"/>
        </w:rPr>
        <w:t>ynki usytuowano w taki sposób, ż</w:t>
      </w:r>
      <w:r>
        <w:rPr>
          <w:rFonts w:ascii="Times New Roman" w:hAnsi="Times New Roman" w:cs="Times New Roman"/>
          <w:sz w:val="28"/>
          <w:szCs w:val="28"/>
        </w:rPr>
        <w:t>e warunki naturalnego oświetlenia są spełnione.</w:t>
      </w:r>
    </w:p>
    <w:p w:rsidR="00FB7751" w:rsidRDefault="00FB775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401C" w:rsidRDefault="00FB775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</w:t>
      </w:r>
      <w:r w:rsidR="009B401C">
        <w:rPr>
          <w:rFonts w:ascii="Times New Roman" w:hAnsi="Times New Roman" w:cs="Times New Roman"/>
          <w:b/>
          <w:sz w:val="28"/>
          <w:szCs w:val="28"/>
        </w:rPr>
        <w:t xml:space="preserve">  Ochrona przed drganiami i </w:t>
      </w:r>
      <w:r w:rsidR="009B401C" w:rsidRPr="009B401C">
        <w:rPr>
          <w:rFonts w:ascii="Times New Roman" w:hAnsi="Times New Roman" w:cs="Times New Roman"/>
          <w:b/>
          <w:sz w:val="28"/>
          <w:szCs w:val="28"/>
        </w:rPr>
        <w:t>hałasem</w:t>
      </w:r>
    </w:p>
    <w:p w:rsidR="009B401C" w:rsidRDefault="009B401C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Projektowana inwestycja nie spowoduje zwiększenia poziomu hałasu</w:t>
      </w:r>
      <w:r w:rsidR="00725076">
        <w:rPr>
          <w:rFonts w:ascii="Times New Roman" w:hAnsi="Times New Roman" w:cs="Times New Roman"/>
          <w:sz w:val="28"/>
          <w:szCs w:val="28"/>
        </w:rPr>
        <w:t xml:space="preserve"> i drgań. Poziom hałasu i drgań nie przekroczy dopuszczalnych norm.</w:t>
      </w:r>
    </w:p>
    <w:p w:rsidR="00725076" w:rsidRDefault="00725076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5076" w:rsidRDefault="00FB775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</w:t>
      </w:r>
      <w:r w:rsidR="00725076">
        <w:rPr>
          <w:rFonts w:ascii="Times New Roman" w:hAnsi="Times New Roman" w:cs="Times New Roman"/>
          <w:b/>
          <w:sz w:val="28"/>
          <w:szCs w:val="28"/>
        </w:rPr>
        <w:t xml:space="preserve">  Opis prac na terenie przed rozpoczęciem inwestycji kubaturowej</w:t>
      </w:r>
    </w:p>
    <w:p w:rsidR="00725076" w:rsidRDefault="0072507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Prace przedwstępne związane z usunięciem ewentualnej roślinności na terenie części inwestycji.</w:t>
      </w:r>
    </w:p>
    <w:p w:rsidR="00725076" w:rsidRDefault="0072507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ramach prac wstępnych należy przewidzieć:</w:t>
      </w:r>
    </w:p>
    <w:p w:rsidR="000B3F86" w:rsidRDefault="0072507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prace przygotowawcze związane z przejęciem terenu, ogrodzeniem placu budowy, </w:t>
      </w:r>
      <w:r w:rsidR="000B3F86">
        <w:rPr>
          <w:rFonts w:ascii="Times New Roman" w:hAnsi="Times New Roman" w:cs="Times New Roman"/>
          <w:sz w:val="28"/>
          <w:szCs w:val="28"/>
        </w:rPr>
        <w:t xml:space="preserve">dojazdem tymczasowym, </w:t>
      </w:r>
      <w:r>
        <w:rPr>
          <w:rFonts w:ascii="Times New Roman" w:hAnsi="Times New Roman" w:cs="Times New Roman"/>
          <w:sz w:val="28"/>
          <w:szCs w:val="28"/>
        </w:rPr>
        <w:t xml:space="preserve">postawieniem kontenera </w:t>
      </w:r>
    </w:p>
    <w:p w:rsidR="00725076" w:rsidRDefault="0072507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dla pracowników itp.</w:t>
      </w:r>
    </w:p>
    <w:p w:rsidR="00725076" w:rsidRDefault="0072507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prace ziemne związane z wykonaniem wykopu, wybraniem humusu, ewentualna wymiana gruntu pod budynkiem projektowanym. Wykonawca ma zapewnić prawidłowe odwodnienie wykopu. Należy także wykonać przyłącza instalacji elektrycznej i wodnej na czas budowy obiektu.</w:t>
      </w:r>
    </w:p>
    <w:p w:rsidR="00787ADE" w:rsidRDefault="0072507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prace geodezyjne związane z wytyczeniem budynków i innych elementów składowych</w:t>
      </w:r>
    </w:p>
    <w:p w:rsidR="00787ADE" w:rsidRDefault="00691F30" w:rsidP="00691F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="00FB775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D62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787ADE" w:rsidRDefault="00FB7751" w:rsidP="0068082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</w:t>
      </w:r>
      <w:r w:rsidR="00787ADE">
        <w:rPr>
          <w:rFonts w:ascii="Times New Roman" w:hAnsi="Times New Roman" w:cs="Times New Roman"/>
          <w:b/>
          <w:sz w:val="28"/>
          <w:szCs w:val="28"/>
        </w:rPr>
        <w:t xml:space="preserve">  Ochrona termiczna budynku</w:t>
      </w:r>
    </w:p>
    <w:p w:rsidR="00F306FB" w:rsidRDefault="00A32A44" w:rsidP="00BD62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Przegrody wg opisu zgodnie ze zmianami i uzupełnieniami wprowadzonymi rozporządzeniem  MTB i GM z dnia 5 lipca 2013 r., zmieniającym rozporządzenie w sprawie warunków technicznych jakim powinny odpowiadać budynki i ich usytuowanie.</w:t>
      </w:r>
    </w:p>
    <w:p w:rsidR="00BD629A" w:rsidRPr="00F306FB" w:rsidRDefault="00BD629A" w:rsidP="00BD62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7ADE" w:rsidRDefault="00FB775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16.</w:t>
      </w:r>
      <w:r w:rsidR="00787ADE">
        <w:rPr>
          <w:rFonts w:ascii="Times New Roman" w:hAnsi="Times New Roman" w:cs="Times New Roman"/>
          <w:b/>
          <w:sz w:val="28"/>
          <w:szCs w:val="28"/>
        </w:rPr>
        <w:t xml:space="preserve">  Opis funkcjonalno-przestrzenny projektowanego budynku</w:t>
      </w:r>
    </w:p>
    <w:p w:rsidR="009B401C" w:rsidRDefault="00787AD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Zaprojektowano trzy budynki,</w:t>
      </w:r>
      <w:r w:rsidR="00A32A44">
        <w:rPr>
          <w:rFonts w:ascii="Times New Roman" w:hAnsi="Times New Roman" w:cs="Times New Roman"/>
          <w:sz w:val="28"/>
          <w:szCs w:val="28"/>
        </w:rPr>
        <w:t xml:space="preserve"> w tym</w:t>
      </w:r>
      <w:r>
        <w:rPr>
          <w:rFonts w:ascii="Times New Roman" w:hAnsi="Times New Roman" w:cs="Times New Roman"/>
          <w:sz w:val="28"/>
          <w:szCs w:val="28"/>
        </w:rPr>
        <w:t xml:space="preserve"> dwa identyczne budynki o prostopadłościennej bryle złożonej z dwóch dwu-klatkowych modułów</w:t>
      </w:r>
      <w:r w:rsidRPr="009B40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przesuniętych względem siebie o 90 </w:t>
      </w:r>
      <w:proofErr w:type="spellStart"/>
      <w:r>
        <w:rPr>
          <w:rFonts w:ascii="Times New Roman" w:hAnsi="Times New Roman" w:cs="Times New Roman"/>
          <w:sz w:val="28"/>
          <w:szCs w:val="28"/>
        </w:rPr>
        <w:t>cm</w:t>
      </w:r>
      <w:proofErr w:type="spellEnd"/>
      <w:r>
        <w:rPr>
          <w:rFonts w:ascii="Times New Roman" w:hAnsi="Times New Roman" w:cs="Times New Roman"/>
          <w:sz w:val="28"/>
          <w:szCs w:val="28"/>
        </w:rPr>
        <w:t>. Trzeci budynek jest dwu-klatkowy stanowiący moduł podstawowy. Budynki są podpiwniczone i posiadają cztery kondygnacje nadziemne. W piwnicach zlokalizowano komórki lokatorskie oraz pomieszczenia techniczne.</w:t>
      </w:r>
    </w:p>
    <w:p w:rsidR="00A82A59" w:rsidRDefault="00A82A59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A59" w:rsidRDefault="00FB775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17.</w:t>
      </w:r>
      <w:r w:rsidR="00A82A59">
        <w:rPr>
          <w:rFonts w:ascii="Times New Roman" w:hAnsi="Times New Roman" w:cs="Times New Roman"/>
          <w:b/>
          <w:sz w:val="28"/>
          <w:szCs w:val="28"/>
        </w:rPr>
        <w:t xml:space="preserve">  Główne założenia konstrukcyjne i materiałowe</w:t>
      </w:r>
    </w:p>
    <w:p w:rsidR="00A82A59" w:rsidRPr="008005BD" w:rsidRDefault="00FB7751" w:rsidP="0068082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A82A59" w:rsidRPr="008005BD">
        <w:rPr>
          <w:rFonts w:ascii="Times New Roman" w:hAnsi="Times New Roman" w:cs="Times New Roman"/>
          <w:sz w:val="28"/>
          <w:szCs w:val="28"/>
          <w:u w:val="single"/>
        </w:rPr>
        <w:t>.1  Uwagi wstępne, stan surowy i prace wykończeniowe</w:t>
      </w:r>
    </w:p>
    <w:p w:rsidR="00A82A59" w:rsidRDefault="00A82A5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Należy stosować materiały w pełny</w:t>
      </w:r>
      <w:r w:rsidR="00A32A44"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standardzie producenta (rozwiązania systemowe jednego producenta).</w:t>
      </w:r>
    </w:p>
    <w:p w:rsidR="00A82A59" w:rsidRDefault="00A82A5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Należy stosować materiały z zachowaniem identycznych (lub lepszych) parametrów, wymienionych w </w:t>
      </w:r>
      <w:proofErr w:type="spellStart"/>
      <w:r>
        <w:rPr>
          <w:rFonts w:ascii="Times New Roman" w:hAnsi="Times New Roman" w:cs="Times New Roman"/>
          <w:sz w:val="28"/>
          <w:szCs w:val="28"/>
        </w:rPr>
        <w:t>STWiORB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82A59" w:rsidRDefault="00A82A5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Projektując obiekt projektanci przewidywali wykonanie obiektu w standardowych warunkach meteorologicznych przewidywanych do wykonania prac budowlanych zgodnie z normami budowlanymi.</w:t>
      </w:r>
    </w:p>
    <w:p w:rsidR="00A82A59" w:rsidRDefault="00A82A5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Nie przewiduje się wykonywania prac ziemnych i konstrukcj</w:t>
      </w:r>
      <w:r w:rsidR="00A32A44">
        <w:rPr>
          <w:rFonts w:ascii="Times New Roman" w:hAnsi="Times New Roman" w:cs="Times New Roman"/>
          <w:sz w:val="28"/>
          <w:szCs w:val="28"/>
        </w:rPr>
        <w:t>i żelbetowych w okresie zimowym, przy temperaturach minusowych.</w:t>
      </w:r>
    </w:p>
    <w:p w:rsidR="00A82A59" w:rsidRDefault="00A82A5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sytuacji konieczności wykonywania takich prac zachodzi konieczność przewidzenia technologii prac, właściwej dla niskich temperatur, co należy wykonać w uzgodnieniu z projektantem.</w:t>
      </w:r>
    </w:p>
    <w:p w:rsidR="00A82A59" w:rsidRDefault="00FB7751" w:rsidP="0068082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A82A59" w:rsidRPr="008005BD">
        <w:rPr>
          <w:rFonts w:ascii="Times New Roman" w:hAnsi="Times New Roman" w:cs="Times New Roman"/>
          <w:sz w:val="28"/>
          <w:szCs w:val="28"/>
          <w:u w:val="single"/>
        </w:rPr>
        <w:t xml:space="preserve">.2  </w:t>
      </w:r>
      <w:r w:rsidR="008005BD" w:rsidRPr="008005BD">
        <w:rPr>
          <w:rFonts w:ascii="Times New Roman" w:hAnsi="Times New Roman" w:cs="Times New Roman"/>
          <w:sz w:val="28"/>
          <w:szCs w:val="28"/>
          <w:u w:val="single"/>
        </w:rPr>
        <w:t>Roboty ziemne, fundamenty i ściany fundamentowe</w:t>
      </w:r>
    </w:p>
    <w:p w:rsidR="00691F30" w:rsidRDefault="008005B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Wszystkie prace ziemne należy prowadzić po zebraniu humusu z terenu budowy. W obiekcie zaprojektowano fundamenty żelbetowe wg branży konstrukcyjnej. Należy zwrócić szczególną uwagę na </w:t>
      </w:r>
      <w:proofErr w:type="spellStart"/>
      <w:r>
        <w:rPr>
          <w:rFonts w:ascii="Times New Roman" w:hAnsi="Times New Roman" w:cs="Times New Roman"/>
          <w:sz w:val="28"/>
          <w:szCs w:val="28"/>
        </w:rPr>
        <w:t>sfazowanie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połączeń pionowych i poziomych elementów żelbetowych w celu prawidłowego zaizolowania elementów znajdujących się w gruncie.</w:t>
      </w:r>
      <w:r w:rsidR="00A1497F">
        <w:rPr>
          <w:rFonts w:ascii="Times New Roman" w:hAnsi="Times New Roman" w:cs="Times New Roman"/>
          <w:sz w:val="28"/>
          <w:szCs w:val="28"/>
        </w:rPr>
        <w:t xml:space="preserve"> Do izolacji poziomej na ławach fundamentowych stosować folię izolacyjną.</w:t>
      </w:r>
      <w:r w:rsidR="00691F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FB775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8005BD" w:rsidRDefault="00FB775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8005BD">
        <w:rPr>
          <w:rFonts w:ascii="Times New Roman" w:hAnsi="Times New Roman" w:cs="Times New Roman"/>
          <w:sz w:val="28"/>
          <w:szCs w:val="28"/>
          <w:u w:val="single"/>
        </w:rPr>
        <w:t>.3  Główna konstrukcja nośna</w:t>
      </w:r>
    </w:p>
    <w:p w:rsidR="008005BD" w:rsidRDefault="008005B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ściany piwnic żelbetowe</w:t>
      </w:r>
      <w:r w:rsidR="007555B5">
        <w:rPr>
          <w:rFonts w:ascii="Times New Roman" w:hAnsi="Times New Roman" w:cs="Times New Roman"/>
          <w:sz w:val="28"/>
          <w:szCs w:val="28"/>
        </w:rPr>
        <w:t xml:space="preserve"> monolityczne gr. 24 cm</w:t>
      </w:r>
      <w:r>
        <w:rPr>
          <w:rFonts w:ascii="Times New Roman" w:hAnsi="Times New Roman" w:cs="Times New Roman"/>
          <w:sz w:val="28"/>
          <w:szCs w:val="28"/>
        </w:rPr>
        <w:t>, alternatywnie część ścian wewnętrznych może być</w:t>
      </w:r>
      <w:r w:rsidR="007555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wymurowana z bloczków betonowych</w:t>
      </w:r>
      <w:r w:rsidR="007555B5">
        <w:rPr>
          <w:rFonts w:ascii="Times New Roman" w:hAnsi="Times New Roman" w:cs="Times New Roman"/>
          <w:sz w:val="28"/>
          <w:szCs w:val="28"/>
        </w:rPr>
        <w:t xml:space="preserve"> kl.20MPa na zaprawie </w:t>
      </w:r>
      <w:proofErr w:type="spellStart"/>
      <w:r w:rsidR="007555B5">
        <w:rPr>
          <w:rFonts w:ascii="Times New Roman" w:hAnsi="Times New Roman" w:cs="Times New Roman"/>
          <w:sz w:val="28"/>
          <w:szCs w:val="28"/>
        </w:rPr>
        <w:t>cem.-wap</w:t>
      </w:r>
      <w:proofErr w:type="spellEnd"/>
      <w:r w:rsidR="007555B5">
        <w:rPr>
          <w:rFonts w:ascii="Times New Roman" w:hAnsi="Times New Roman" w:cs="Times New Roman"/>
          <w:sz w:val="28"/>
          <w:szCs w:val="28"/>
        </w:rPr>
        <w:t>. M10</w:t>
      </w:r>
    </w:p>
    <w:p w:rsidR="007555B5" w:rsidRDefault="007555B5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ściany kondygnacji nadziemnych murowane z bloczków silikatowych </w:t>
      </w:r>
    </w:p>
    <w:p w:rsidR="00691F30" w:rsidRDefault="007555B5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kl. 15MPa, gr. 24 cm na z</w:t>
      </w:r>
      <w:r w:rsidR="00ED104F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prawie </w:t>
      </w:r>
      <w:proofErr w:type="spellStart"/>
      <w:r>
        <w:rPr>
          <w:rFonts w:ascii="Times New Roman" w:hAnsi="Times New Roman" w:cs="Times New Roman"/>
          <w:sz w:val="28"/>
          <w:szCs w:val="28"/>
        </w:rPr>
        <w:t>cem.-wap</w:t>
      </w:r>
      <w:proofErr w:type="spellEnd"/>
      <w:r>
        <w:rPr>
          <w:rFonts w:ascii="Times New Roman" w:hAnsi="Times New Roman" w:cs="Times New Roman"/>
          <w:sz w:val="28"/>
          <w:szCs w:val="28"/>
        </w:rPr>
        <w:t>. M10</w:t>
      </w:r>
      <w:r w:rsidR="00691F30">
        <w:rPr>
          <w:rFonts w:ascii="Times New Roman" w:hAnsi="Times New Roman" w:cs="Times New Roman"/>
          <w:sz w:val="28"/>
          <w:szCs w:val="28"/>
        </w:rPr>
        <w:tab/>
      </w:r>
      <w:r w:rsidR="00691F30">
        <w:rPr>
          <w:rFonts w:ascii="Times New Roman" w:hAnsi="Times New Roman" w:cs="Times New Roman"/>
          <w:sz w:val="28"/>
          <w:szCs w:val="28"/>
        </w:rPr>
        <w:tab/>
      </w:r>
      <w:r w:rsidR="00691F30">
        <w:rPr>
          <w:rFonts w:ascii="Times New Roman" w:hAnsi="Times New Roman" w:cs="Times New Roman"/>
          <w:sz w:val="28"/>
          <w:szCs w:val="28"/>
        </w:rPr>
        <w:tab/>
      </w:r>
      <w:r w:rsidR="00691F30">
        <w:rPr>
          <w:rFonts w:ascii="Times New Roman" w:hAnsi="Times New Roman" w:cs="Times New Roman"/>
          <w:sz w:val="28"/>
          <w:szCs w:val="28"/>
        </w:rPr>
        <w:tab/>
      </w:r>
      <w:r w:rsidR="00691F30">
        <w:rPr>
          <w:rFonts w:ascii="Times New Roman" w:hAnsi="Times New Roman" w:cs="Times New Roman"/>
          <w:sz w:val="28"/>
          <w:szCs w:val="28"/>
        </w:rPr>
        <w:tab/>
      </w:r>
    </w:p>
    <w:p w:rsidR="007555B5" w:rsidRPr="00691F30" w:rsidRDefault="00FB775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85783F">
        <w:rPr>
          <w:rFonts w:ascii="Times New Roman" w:hAnsi="Times New Roman" w:cs="Times New Roman"/>
          <w:sz w:val="28"/>
          <w:szCs w:val="28"/>
          <w:u w:val="single"/>
        </w:rPr>
        <w:t xml:space="preserve">.4  Kominy </w:t>
      </w:r>
    </w:p>
    <w:p w:rsidR="0085783F" w:rsidRDefault="00A1497F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Kominy wentylacji grawitacyjnej</w:t>
      </w:r>
      <w:r w:rsidR="0085783F">
        <w:rPr>
          <w:rFonts w:ascii="Times New Roman" w:hAnsi="Times New Roman" w:cs="Times New Roman"/>
          <w:sz w:val="28"/>
          <w:szCs w:val="28"/>
        </w:rPr>
        <w:t xml:space="preserve"> i spalinowe m</w:t>
      </w:r>
      <w:r w:rsidR="00585707">
        <w:rPr>
          <w:rFonts w:ascii="Times New Roman" w:hAnsi="Times New Roman" w:cs="Times New Roman"/>
          <w:sz w:val="28"/>
          <w:szCs w:val="28"/>
        </w:rPr>
        <w:t>urowane z  pustaków systemowych keramzytobetonowych.</w:t>
      </w:r>
      <w:r w:rsidR="00A32A44">
        <w:rPr>
          <w:rFonts w:ascii="Times New Roman" w:hAnsi="Times New Roman" w:cs="Times New Roman"/>
          <w:sz w:val="28"/>
          <w:szCs w:val="28"/>
        </w:rPr>
        <w:t xml:space="preserve"> Pust</w:t>
      </w:r>
      <w:r w:rsidR="00B8754B">
        <w:rPr>
          <w:rFonts w:ascii="Times New Roman" w:hAnsi="Times New Roman" w:cs="Times New Roman"/>
          <w:sz w:val="28"/>
          <w:szCs w:val="28"/>
        </w:rPr>
        <w:t xml:space="preserve">aki spalinowe należy od dołu tj. poziomu pierwszej kondygnacji obmurować po obrysie otworu w stropie bloczkami silikatowymi pełnymi gr. 8 </w:t>
      </w:r>
      <w:proofErr w:type="spellStart"/>
      <w:r w:rsidR="00B8754B">
        <w:rPr>
          <w:rFonts w:ascii="Times New Roman" w:hAnsi="Times New Roman" w:cs="Times New Roman"/>
          <w:sz w:val="28"/>
          <w:szCs w:val="28"/>
        </w:rPr>
        <w:t>cm</w:t>
      </w:r>
      <w:proofErr w:type="spellEnd"/>
      <w:r w:rsidR="00B8754B">
        <w:rPr>
          <w:rFonts w:ascii="Times New Roman" w:hAnsi="Times New Roman" w:cs="Times New Roman"/>
          <w:sz w:val="28"/>
          <w:szCs w:val="28"/>
        </w:rPr>
        <w:t xml:space="preserve">. </w:t>
      </w:r>
      <w:r w:rsidR="00ED104F">
        <w:rPr>
          <w:rFonts w:ascii="Times New Roman" w:hAnsi="Times New Roman" w:cs="Times New Roman"/>
          <w:sz w:val="28"/>
          <w:szCs w:val="28"/>
        </w:rPr>
        <w:t xml:space="preserve"> Nad dachem wszystkie kominy</w:t>
      </w:r>
      <w:r w:rsidR="00B8754B">
        <w:rPr>
          <w:rFonts w:ascii="Times New Roman" w:hAnsi="Times New Roman" w:cs="Times New Roman"/>
          <w:sz w:val="28"/>
          <w:szCs w:val="28"/>
        </w:rPr>
        <w:t xml:space="preserve">, również wentylacyjne </w:t>
      </w:r>
      <w:r w:rsidR="00ED104F">
        <w:rPr>
          <w:rFonts w:ascii="Times New Roman" w:hAnsi="Times New Roman" w:cs="Times New Roman"/>
          <w:sz w:val="28"/>
          <w:szCs w:val="28"/>
        </w:rPr>
        <w:t xml:space="preserve">obmurować bloczkami silikatowymi pełnymi gr. 8cm. </w:t>
      </w:r>
      <w:r w:rsidR="0085783F">
        <w:rPr>
          <w:rFonts w:ascii="Times New Roman" w:hAnsi="Times New Roman" w:cs="Times New Roman"/>
          <w:sz w:val="28"/>
          <w:szCs w:val="28"/>
        </w:rPr>
        <w:t>Wszystkie kominy od poziomu stropu ostatniej</w:t>
      </w:r>
      <w:r w:rsidR="00113B96">
        <w:rPr>
          <w:rFonts w:ascii="Times New Roman" w:hAnsi="Times New Roman" w:cs="Times New Roman"/>
          <w:sz w:val="28"/>
          <w:szCs w:val="28"/>
        </w:rPr>
        <w:t xml:space="preserve"> (IV)</w:t>
      </w:r>
      <w:r w:rsidR="0085783F">
        <w:rPr>
          <w:rFonts w:ascii="Times New Roman" w:hAnsi="Times New Roman" w:cs="Times New Roman"/>
          <w:sz w:val="28"/>
          <w:szCs w:val="28"/>
        </w:rPr>
        <w:t xml:space="preserve"> </w:t>
      </w:r>
      <w:r w:rsidR="00CD3CC8">
        <w:rPr>
          <w:rFonts w:ascii="Times New Roman" w:hAnsi="Times New Roman" w:cs="Times New Roman"/>
          <w:sz w:val="28"/>
          <w:szCs w:val="28"/>
        </w:rPr>
        <w:t>kondygnacji ocieplić styropianem gr. 5cm aż do poziomu czapy kominowej. Czapy kominowe betonowe</w:t>
      </w:r>
      <w:r w:rsidR="00113B96">
        <w:rPr>
          <w:rFonts w:ascii="Times New Roman" w:hAnsi="Times New Roman" w:cs="Times New Roman"/>
          <w:sz w:val="28"/>
          <w:szCs w:val="28"/>
        </w:rPr>
        <w:t xml:space="preserve"> gr. 5 cm,</w:t>
      </w:r>
      <w:r w:rsidR="00CD3CC8">
        <w:rPr>
          <w:rFonts w:ascii="Times New Roman" w:hAnsi="Times New Roman" w:cs="Times New Roman"/>
          <w:sz w:val="28"/>
          <w:szCs w:val="28"/>
        </w:rPr>
        <w:t xml:space="preserve"> obrobione </w:t>
      </w:r>
      <w:r>
        <w:rPr>
          <w:rFonts w:ascii="Times New Roman" w:hAnsi="Times New Roman" w:cs="Times New Roman"/>
          <w:sz w:val="28"/>
          <w:szCs w:val="28"/>
        </w:rPr>
        <w:t xml:space="preserve"> blachą ocynkowaną</w:t>
      </w:r>
      <w:r w:rsidR="00CD3CC8">
        <w:rPr>
          <w:rFonts w:ascii="Times New Roman" w:hAnsi="Times New Roman" w:cs="Times New Roman"/>
          <w:sz w:val="28"/>
          <w:szCs w:val="28"/>
        </w:rPr>
        <w:t>.</w:t>
      </w:r>
    </w:p>
    <w:p w:rsidR="00B8754B" w:rsidRPr="00B8754B" w:rsidRDefault="00CD3C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Otwory stropowe mu</w:t>
      </w:r>
      <w:r w:rsidR="00A32A44">
        <w:rPr>
          <w:rFonts w:ascii="Times New Roman" w:hAnsi="Times New Roman" w:cs="Times New Roman"/>
          <w:sz w:val="28"/>
          <w:szCs w:val="28"/>
        </w:rPr>
        <w:t xml:space="preserve">szą być na całym obwodzie o 2 </w:t>
      </w:r>
      <w:r>
        <w:rPr>
          <w:rFonts w:ascii="Times New Roman" w:hAnsi="Times New Roman" w:cs="Times New Roman"/>
          <w:sz w:val="28"/>
          <w:szCs w:val="28"/>
        </w:rPr>
        <w:t>cm większe od wymiaru zewnętrznego pustaków kominowych. Powstałą w ten sposób dylatację należy szczelnie wypełnić wełną mineralną lub innym niepalnym materiałem izolacyjnym. Pustaków kominowych</w:t>
      </w:r>
      <w:r w:rsidR="00194317">
        <w:rPr>
          <w:rFonts w:ascii="Times New Roman" w:hAnsi="Times New Roman" w:cs="Times New Roman"/>
          <w:sz w:val="28"/>
          <w:szCs w:val="28"/>
        </w:rPr>
        <w:t xml:space="preserve"> nie wolno przymurować do innych elementów budynku.</w:t>
      </w:r>
    </w:p>
    <w:p w:rsidR="00194317" w:rsidRDefault="00FB775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194317">
        <w:rPr>
          <w:rFonts w:ascii="Times New Roman" w:hAnsi="Times New Roman" w:cs="Times New Roman"/>
          <w:sz w:val="28"/>
          <w:szCs w:val="28"/>
          <w:u w:val="single"/>
        </w:rPr>
        <w:t>.5  Dylatacje</w:t>
      </w:r>
    </w:p>
    <w:p w:rsidR="00CD3CC8" w:rsidRDefault="00591CB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Zaprojektowano dylatacje dzielące budynki (dwumodułowe</w:t>
      </w:r>
      <w:r w:rsidR="00A1497F">
        <w:rPr>
          <w:rFonts w:ascii="Times New Roman" w:hAnsi="Times New Roman" w:cs="Times New Roman"/>
          <w:sz w:val="28"/>
          <w:szCs w:val="28"/>
        </w:rPr>
        <w:t xml:space="preserve"> 1a i1b</w:t>
      </w:r>
      <w:r>
        <w:rPr>
          <w:rFonts w:ascii="Times New Roman" w:hAnsi="Times New Roman" w:cs="Times New Roman"/>
          <w:sz w:val="28"/>
          <w:szCs w:val="28"/>
        </w:rPr>
        <w:t>) na dwie części poprzez wykonanie dwóch ścian stojących obok siebie. Szerokość dylatacji 5cm. Na dylatacji przy ścianach zewnęt</w:t>
      </w:r>
      <w:r w:rsidR="00FB7751">
        <w:rPr>
          <w:rFonts w:ascii="Times New Roman" w:hAnsi="Times New Roman" w:cs="Times New Roman"/>
          <w:sz w:val="28"/>
          <w:szCs w:val="28"/>
        </w:rPr>
        <w:t>rznych założyć na głębokości 0,5</w:t>
      </w:r>
      <w:r>
        <w:rPr>
          <w:rFonts w:ascii="Times New Roman" w:hAnsi="Times New Roman" w:cs="Times New Roman"/>
          <w:sz w:val="28"/>
          <w:szCs w:val="28"/>
        </w:rPr>
        <w:t xml:space="preserve"> m styropian gr. 5 </w:t>
      </w:r>
      <w:proofErr w:type="spellStart"/>
      <w:r>
        <w:rPr>
          <w:rFonts w:ascii="Times New Roman" w:hAnsi="Times New Roman" w:cs="Times New Roman"/>
          <w:sz w:val="28"/>
          <w:szCs w:val="28"/>
        </w:rPr>
        <w:t>cm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D3CC8" w:rsidRDefault="00FB775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591CB6">
        <w:rPr>
          <w:rFonts w:ascii="Times New Roman" w:hAnsi="Times New Roman" w:cs="Times New Roman"/>
          <w:sz w:val="28"/>
          <w:szCs w:val="28"/>
          <w:u w:val="single"/>
        </w:rPr>
        <w:t>.6</w:t>
      </w:r>
      <w:r w:rsidR="00CD3CC8">
        <w:rPr>
          <w:rFonts w:ascii="Times New Roman" w:hAnsi="Times New Roman" w:cs="Times New Roman"/>
          <w:sz w:val="28"/>
          <w:szCs w:val="28"/>
          <w:u w:val="single"/>
        </w:rPr>
        <w:t xml:space="preserve">  Stropy</w:t>
      </w:r>
    </w:p>
    <w:p w:rsidR="00CD3CC8" w:rsidRDefault="00CD3C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Stropy nad piwnicami żelbetowe monolityczne o gr. 18 z betonu C20/25.</w:t>
      </w:r>
    </w:p>
    <w:p w:rsidR="00CD3CC8" w:rsidRDefault="00CD3C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Stropy nad  kondygnacjami  nadziemnymi żelbetowe monolityczne o gr</w:t>
      </w:r>
      <w:r w:rsidR="00B875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18 cm</w:t>
      </w:r>
    </w:p>
    <w:p w:rsidR="00591CB6" w:rsidRDefault="00591CB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 w:rsidR="00CD3CC8">
        <w:rPr>
          <w:rFonts w:ascii="Times New Roman" w:hAnsi="Times New Roman" w:cs="Times New Roman"/>
          <w:sz w:val="28"/>
          <w:szCs w:val="28"/>
        </w:rPr>
        <w:t xml:space="preserve"> betonu C20/25 (B25)</w:t>
      </w:r>
      <w:r>
        <w:rPr>
          <w:rFonts w:ascii="Times New Roman" w:hAnsi="Times New Roman" w:cs="Times New Roman"/>
          <w:sz w:val="28"/>
          <w:szCs w:val="28"/>
        </w:rPr>
        <w:t>. Warstwy jak na przekrojach.</w:t>
      </w:r>
    </w:p>
    <w:p w:rsidR="00591CB6" w:rsidRDefault="00FB775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591CB6">
        <w:rPr>
          <w:rFonts w:ascii="Times New Roman" w:hAnsi="Times New Roman" w:cs="Times New Roman"/>
          <w:sz w:val="28"/>
          <w:szCs w:val="28"/>
          <w:u w:val="single"/>
        </w:rPr>
        <w:t>.7  Schody</w:t>
      </w:r>
    </w:p>
    <w:p w:rsidR="00591CB6" w:rsidRDefault="00591CB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Schody żelbetowe monolityczne płytowe gr. 12 z betonu C20/25 (B25).</w:t>
      </w:r>
    </w:p>
    <w:p w:rsidR="00B8754B" w:rsidRDefault="00591CB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Spocznik między</w:t>
      </w:r>
      <w:r w:rsidR="00D3356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piętrowy z płyty monolitycznej żelbetowej</w:t>
      </w:r>
      <w:r w:rsidR="00D33560">
        <w:rPr>
          <w:rFonts w:ascii="Times New Roman" w:hAnsi="Times New Roman" w:cs="Times New Roman"/>
          <w:sz w:val="28"/>
          <w:szCs w:val="28"/>
        </w:rPr>
        <w:t xml:space="preserve"> gr. 20 cm z </w:t>
      </w:r>
    </w:p>
    <w:p w:rsidR="00D33560" w:rsidRDefault="00D33560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betonu</w:t>
      </w:r>
      <w:r w:rsidR="00B875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C20/25</w:t>
      </w:r>
      <w:r w:rsidR="004D35AB">
        <w:rPr>
          <w:rFonts w:ascii="Times New Roman" w:hAnsi="Times New Roman" w:cs="Times New Roman"/>
          <w:sz w:val="28"/>
          <w:szCs w:val="28"/>
        </w:rPr>
        <w:t>.  Spocznik piętrowy z płyty monolitycznej żelbetowej gr. 18 cm.</w:t>
      </w:r>
    </w:p>
    <w:p w:rsidR="00D33560" w:rsidRDefault="00FB775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D33560">
        <w:rPr>
          <w:rFonts w:ascii="Times New Roman" w:hAnsi="Times New Roman" w:cs="Times New Roman"/>
          <w:sz w:val="28"/>
          <w:szCs w:val="28"/>
          <w:u w:val="single"/>
        </w:rPr>
        <w:t>.8  Słupy i trzpienie</w:t>
      </w:r>
    </w:p>
    <w:p w:rsidR="00D33560" w:rsidRDefault="00D33560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Słupy i trzpienie żelbetowe monolityczne z betonu C20/25</w:t>
      </w:r>
      <w:r w:rsidR="00591C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3560" w:rsidRDefault="00FB775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D33560">
        <w:rPr>
          <w:rFonts w:ascii="Times New Roman" w:hAnsi="Times New Roman" w:cs="Times New Roman"/>
          <w:sz w:val="28"/>
          <w:szCs w:val="28"/>
          <w:u w:val="single"/>
        </w:rPr>
        <w:t>.9  Nadproża</w:t>
      </w:r>
    </w:p>
    <w:p w:rsidR="00691F30" w:rsidRDefault="00346A44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Nadproża żelbetowe monolityczne z betonu C20/25</w:t>
      </w:r>
      <w:r w:rsidR="00691F3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B775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346A44" w:rsidRDefault="00FB775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346A44">
        <w:rPr>
          <w:rFonts w:ascii="Times New Roman" w:hAnsi="Times New Roman" w:cs="Times New Roman"/>
          <w:sz w:val="28"/>
          <w:szCs w:val="28"/>
          <w:u w:val="single"/>
        </w:rPr>
        <w:t>.10  Wieńce</w:t>
      </w:r>
    </w:p>
    <w:p w:rsidR="00346A44" w:rsidRDefault="00346A44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wszystkich ścianach konstrukcyjnych wieńce żelbetowe zbrojone podłużnie</w:t>
      </w:r>
    </w:p>
    <w:p w:rsidR="00346A44" w:rsidRDefault="00346A44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 betonu C20/25. Spód wieńca nad ścianami murowanymi obniżony o 5cm w stosunku do spodu stropu.</w:t>
      </w:r>
    </w:p>
    <w:p w:rsidR="00346A44" w:rsidRDefault="00FB775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346A44">
        <w:rPr>
          <w:rFonts w:ascii="Times New Roman" w:hAnsi="Times New Roman" w:cs="Times New Roman"/>
          <w:sz w:val="28"/>
          <w:szCs w:val="28"/>
          <w:u w:val="single"/>
        </w:rPr>
        <w:t>.11  Belki</w:t>
      </w:r>
    </w:p>
    <w:p w:rsidR="00346A44" w:rsidRDefault="00346A44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Belki żelbetowe monolityczne z betonu C20/25.</w:t>
      </w:r>
      <w:r w:rsidR="00691F30">
        <w:rPr>
          <w:rFonts w:ascii="Times New Roman" w:hAnsi="Times New Roman" w:cs="Times New Roman"/>
          <w:sz w:val="28"/>
          <w:szCs w:val="28"/>
        </w:rPr>
        <w:t xml:space="preserve">    </w:t>
      </w:r>
      <w:r w:rsidR="00691F30">
        <w:rPr>
          <w:rFonts w:ascii="Times New Roman" w:hAnsi="Times New Roman" w:cs="Times New Roman"/>
          <w:sz w:val="28"/>
          <w:szCs w:val="28"/>
        </w:rPr>
        <w:tab/>
      </w:r>
      <w:r w:rsidR="00691F30">
        <w:rPr>
          <w:rFonts w:ascii="Times New Roman" w:hAnsi="Times New Roman" w:cs="Times New Roman"/>
          <w:sz w:val="28"/>
          <w:szCs w:val="28"/>
        </w:rPr>
        <w:tab/>
      </w:r>
      <w:r w:rsidR="00691F30">
        <w:rPr>
          <w:rFonts w:ascii="Times New Roman" w:hAnsi="Times New Roman" w:cs="Times New Roman"/>
          <w:sz w:val="28"/>
          <w:szCs w:val="28"/>
        </w:rPr>
        <w:tab/>
      </w:r>
      <w:r w:rsidR="00691F30">
        <w:rPr>
          <w:rFonts w:ascii="Times New Roman" w:hAnsi="Times New Roman" w:cs="Times New Roman"/>
          <w:sz w:val="28"/>
          <w:szCs w:val="28"/>
        </w:rPr>
        <w:tab/>
      </w:r>
    </w:p>
    <w:p w:rsidR="00346A44" w:rsidRDefault="00346A44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21.12  Balkony</w:t>
      </w:r>
    </w:p>
    <w:p w:rsidR="00346A44" w:rsidRDefault="00346A44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Balkony żelbetowe monolityczne wspornikowe z betonu C20/25, </w:t>
      </w:r>
    </w:p>
    <w:p w:rsidR="00D4556A" w:rsidRDefault="00947CC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gr. 14</w:t>
      </w:r>
      <w:r w:rsidR="00346A44">
        <w:rPr>
          <w:rFonts w:ascii="Times New Roman" w:hAnsi="Times New Roman" w:cs="Times New Roman"/>
          <w:sz w:val="28"/>
          <w:szCs w:val="28"/>
        </w:rPr>
        <w:t>,5-16 cm ze spadkiem na wierzchu.</w:t>
      </w:r>
    </w:p>
    <w:p w:rsidR="00D4556A" w:rsidRDefault="00FB775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D4556A">
        <w:rPr>
          <w:rFonts w:ascii="Times New Roman" w:hAnsi="Times New Roman" w:cs="Times New Roman"/>
          <w:sz w:val="28"/>
          <w:szCs w:val="28"/>
          <w:u w:val="single"/>
        </w:rPr>
        <w:t>.13  Stropodach</w:t>
      </w:r>
    </w:p>
    <w:p w:rsidR="00E86138" w:rsidRDefault="00D4556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Stropodach pełny niewentylowany na pły</w:t>
      </w:r>
      <w:r w:rsidR="00E86138">
        <w:rPr>
          <w:rFonts w:ascii="Times New Roman" w:hAnsi="Times New Roman" w:cs="Times New Roman"/>
          <w:sz w:val="28"/>
          <w:szCs w:val="28"/>
        </w:rPr>
        <w:t>cie stropowej żelbetowej wg rysunku</w:t>
      </w:r>
    </w:p>
    <w:p w:rsidR="00D4556A" w:rsidRDefault="00E8613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przekroju.</w:t>
      </w:r>
    </w:p>
    <w:p w:rsidR="00FB7751" w:rsidRDefault="00FB775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7751" w:rsidRDefault="00FB775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7751" w:rsidRDefault="00FB775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79C2" w:rsidRDefault="00FB775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18.</w:t>
      </w:r>
      <w:r w:rsidR="00E179C2">
        <w:rPr>
          <w:rFonts w:ascii="Times New Roman" w:hAnsi="Times New Roman" w:cs="Times New Roman"/>
          <w:b/>
          <w:sz w:val="28"/>
          <w:szCs w:val="28"/>
        </w:rPr>
        <w:t xml:space="preserve">  Rozwiązania materiałowe:</w:t>
      </w:r>
    </w:p>
    <w:p w:rsidR="00936542" w:rsidRPr="00936542" w:rsidRDefault="00FB7751" w:rsidP="0068082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936542" w:rsidRPr="00936542">
        <w:rPr>
          <w:rFonts w:ascii="Times New Roman" w:hAnsi="Times New Roman" w:cs="Times New Roman"/>
          <w:sz w:val="28"/>
          <w:szCs w:val="28"/>
          <w:u w:val="single"/>
        </w:rPr>
        <w:t>.1  Ściany zewnętrzne</w:t>
      </w:r>
    </w:p>
    <w:p w:rsidR="00936542" w:rsidRDefault="00936542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obiekcie występują ściany zewnętrzne dwuwarstwowe, wykonane</w:t>
      </w:r>
      <w:r w:rsidR="001B5BEA">
        <w:rPr>
          <w:rFonts w:ascii="Times New Roman" w:hAnsi="Times New Roman" w:cs="Times New Roman"/>
          <w:sz w:val="28"/>
          <w:szCs w:val="28"/>
        </w:rPr>
        <w:t xml:space="preserve"> na bazie technologii ocieplenia lekko-mokrej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5BEA" w:rsidRDefault="001B5BE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Użyty system ocieplenia powinien posiadać farby lub tynk barwiony o właściwościach </w:t>
      </w:r>
      <w:proofErr w:type="spellStart"/>
      <w:r>
        <w:rPr>
          <w:rFonts w:ascii="Times New Roman" w:hAnsi="Times New Roman" w:cs="Times New Roman"/>
          <w:sz w:val="28"/>
          <w:szCs w:val="28"/>
        </w:rPr>
        <w:t>grzybo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>
        <w:rPr>
          <w:rFonts w:ascii="Times New Roman" w:hAnsi="Times New Roman" w:cs="Times New Roman"/>
          <w:sz w:val="28"/>
          <w:szCs w:val="28"/>
        </w:rPr>
        <w:t>glonobójczych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B5BEA" w:rsidRDefault="001B5BE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Wybrany system powinien posiadać klasyfikację ogniową jako ,,nierozprzestrzeniający ognia” – NRO.</w:t>
      </w:r>
    </w:p>
    <w:p w:rsidR="005C701B" w:rsidRDefault="001B5BE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Prace </w:t>
      </w:r>
      <w:proofErr w:type="spellStart"/>
      <w:r>
        <w:rPr>
          <w:rFonts w:ascii="Times New Roman" w:hAnsi="Times New Roman" w:cs="Times New Roman"/>
          <w:sz w:val="28"/>
          <w:szCs w:val="28"/>
        </w:rPr>
        <w:t>ociepleniowe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elewacji należy wykonać w jednym systemie</w:t>
      </w:r>
      <w:r w:rsidR="005C7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01B">
        <w:rPr>
          <w:rFonts w:ascii="Times New Roman" w:hAnsi="Times New Roman" w:cs="Times New Roman"/>
          <w:sz w:val="28"/>
          <w:szCs w:val="28"/>
        </w:rPr>
        <w:t>ociepeniowym</w:t>
      </w:r>
      <w:proofErr w:type="spellEnd"/>
      <w:r w:rsidR="005C701B">
        <w:rPr>
          <w:rFonts w:ascii="Times New Roman" w:hAnsi="Times New Roman" w:cs="Times New Roman"/>
          <w:sz w:val="28"/>
          <w:szCs w:val="28"/>
        </w:rPr>
        <w:t xml:space="preserve">. Niedopuszczalne jest łączenie poszczególnych materiałów tj. klej, tynk, farba itp. z różnych systemów </w:t>
      </w:r>
      <w:proofErr w:type="spellStart"/>
      <w:r w:rsidR="005C701B">
        <w:rPr>
          <w:rFonts w:ascii="Times New Roman" w:hAnsi="Times New Roman" w:cs="Times New Roman"/>
          <w:sz w:val="28"/>
          <w:szCs w:val="28"/>
        </w:rPr>
        <w:t>ociepleniowych</w:t>
      </w:r>
      <w:proofErr w:type="spellEnd"/>
      <w:r w:rsidR="005C701B">
        <w:rPr>
          <w:rFonts w:ascii="Times New Roman" w:hAnsi="Times New Roman" w:cs="Times New Roman"/>
          <w:sz w:val="28"/>
          <w:szCs w:val="28"/>
        </w:rPr>
        <w:t>.</w:t>
      </w:r>
    </w:p>
    <w:p w:rsidR="005C701B" w:rsidRDefault="005C701B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Jako materiał izolacji termicznej na ściany zewnętrzne zaprojektowano płyty ze styropianu </w:t>
      </w:r>
      <w:proofErr w:type="spellStart"/>
      <w:r>
        <w:rPr>
          <w:rFonts w:ascii="Times New Roman" w:hAnsi="Times New Roman" w:cs="Times New Roman"/>
          <w:sz w:val="28"/>
          <w:szCs w:val="28"/>
        </w:rPr>
        <w:t>samogasnącego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EPS 070 040 o wym. 50x100 cm,  grubości 15 cm i</w:t>
      </w:r>
    </w:p>
    <w:p w:rsidR="005C701B" w:rsidRDefault="005C701B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współczynniku przewodzenia ciepła 0,040 W/(</w:t>
      </w:r>
      <w:proofErr w:type="spellStart"/>
      <w:r>
        <w:rPr>
          <w:rFonts w:ascii="Times New Roman" w:hAnsi="Times New Roman" w:cs="Times New Roman"/>
          <w:sz w:val="28"/>
          <w:szCs w:val="28"/>
        </w:rPr>
        <w:t>mK</w:t>
      </w:r>
      <w:proofErr w:type="spellEnd"/>
      <w:r>
        <w:rPr>
          <w:rFonts w:ascii="Times New Roman" w:hAnsi="Times New Roman" w:cs="Times New Roman"/>
          <w:sz w:val="28"/>
          <w:szCs w:val="28"/>
        </w:rPr>
        <w:t>). Cokół ocieplić styropianem</w:t>
      </w:r>
    </w:p>
    <w:p w:rsidR="00961CF5" w:rsidRDefault="005C701B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gr. 10 </w:t>
      </w:r>
      <w:proofErr w:type="spellStart"/>
      <w:r>
        <w:rPr>
          <w:rFonts w:ascii="Times New Roman" w:hAnsi="Times New Roman" w:cs="Times New Roman"/>
          <w:sz w:val="28"/>
          <w:szCs w:val="28"/>
        </w:rPr>
        <w:t>cm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A5055" w:rsidRDefault="00961CF5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Przed rozpoczęciem robót </w:t>
      </w:r>
      <w:proofErr w:type="spellStart"/>
      <w:r>
        <w:rPr>
          <w:rFonts w:ascii="Times New Roman" w:hAnsi="Times New Roman" w:cs="Times New Roman"/>
          <w:sz w:val="28"/>
          <w:szCs w:val="28"/>
        </w:rPr>
        <w:t>ociepleniowych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należy wyznaczyć  wysokość i zamontować listwę cokołową</w:t>
      </w:r>
      <w:r w:rsidR="005C701B">
        <w:rPr>
          <w:rFonts w:ascii="Times New Roman" w:hAnsi="Times New Roman" w:cs="Times New Roman"/>
          <w:sz w:val="28"/>
          <w:szCs w:val="28"/>
        </w:rPr>
        <w:t xml:space="preserve"> </w:t>
      </w:r>
      <w:r w:rsidR="003A5055">
        <w:rPr>
          <w:rFonts w:ascii="Times New Roman" w:hAnsi="Times New Roman" w:cs="Times New Roman"/>
          <w:sz w:val="28"/>
          <w:szCs w:val="28"/>
        </w:rPr>
        <w:t xml:space="preserve"> z ,,kapinosem”</w:t>
      </w:r>
      <w:r>
        <w:rPr>
          <w:rFonts w:ascii="Times New Roman" w:hAnsi="Times New Roman" w:cs="Times New Roman"/>
          <w:sz w:val="28"/>
          <w:szCs w:val="28"/>
        </w:rPr>
        <w:t xml:space="preserve">, która powinna być montowana przy użyciu min. pięciu rozporowych </w:t>
      </w:r>
      <w:proofErr w:type="spellStart"/>
      <w:r>
        <w:rPr>
          <w:rFonts w:ascii="Times New Roman" w:hAnsi="Times New Roman" w:cs="Times New Roman"/>
          <w:sz w:val="28"/>
          <w:szCs w:val="28"/>
        </w:rPr>
        <w:t>lączników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mechanicznych</w:t>
      </w:r>
      <w:r w:rsidR="003A5055">
        <w:rPr>
          <w:rFonts w:ascii="Times New Roman" w:hAnsi="Times New Roman" w:cs="Times New Roman"/>
          <w:sz w:val="28"/>
          <w:szCs w:val="28"/>
        </w:rPr>
        <w:t xml:space="preserve"> na 1 mb listwy.</w:t>
      </w:r>
    </w:p>
    <w:p w:rsidR="00CF0F00" w:rsidRDefault="003A5055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Listwę należy zamontować zawsze w pierwszym i ostatnim otworze. Nierówność podłoża można skorygować podkładkami dystansowymi.</w:t>
      </w:r>
      <w:r w:rsidR="00CF0F00">
        <w:rPr>
          <w:rFonts w:ascii="Times New Roman" w:hAnsi="Times New Roman" w:cs="Times New Roman"/>
          <w:sz w:val="28"/>
          <w:szCs w:val="28"/>
        </w:rPr>
        <w:t xml:space="preserve"> Na narożach budynku listwę należy przyciąć pod kątem, zagiąć i połączyć złączem.</w:t>
      </w:r>
    </w:p>
    <w:p w:rsidR="00CF0F00" w:rsidRDefault="00CF0F00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Bezwzględnie listwa cokołowa musi być zamocowana wokół całego segmentu budynku idealnie w poziomie. Do łączenia listew cokołowych stosujemy złącza.</w:t>
      </w:r>
    </w:p>
    <w:p w:rsidR="009237D3" w:rsidRDefault="00CF0F00" w:rsidP="00FB77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połączeniu listew cokołowych należy stosować po dwa złącza.</w:t>
      </w:r>
      <w:r w:rsidR="009237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5BEA" w:rsidRDefault="00CF0F00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Na cokole należy zamontować listwę startową </w:t>
      </w:r>
      <w:proofErr w:type="spellStart"/>
      <w:r>
        <w:rPr>
          <w:rFonts w:ascii="Times New Roman" w:hAnsi="Times New Roman" w:cs="Times New Roman"/>
          <w:sz w:val="28"/>
          <w:szCs w:val="28"/>
        </w:rPr>
        <w:t>zdylatowaną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z opaską</w:t>
      </w:r>
      <w:r w:rsidR="00961C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odwadniającą</w:t>
      </w:r>
      <w:r w:rsidR="00691F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szczeliną ok. 1,0 cm i wypełnioną np. silikonem w kolorze bezbarwnym lub specjalną taśmą z systemu </w:t>
      </w:r>
      <w:proofErr w:type="spellStart"/>
      <w:r>
        <w:rPr>
          <w:rFonts w:ascii="Times New Roman" w:hAnsi="Times New Roman" w:cs="Times New Roman"/>
          <w:sz w:val="28"/>
          <w:szCs w:val="28"/>
        </w:rPr>
        <w:t>dociepleniowego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F0F00" w:rsidRDefault="00CF0F00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Przyklejanie płyt styropianowych wykonać od dołu opierając pierwszy rząd płyt na listwie cokołowej. Płyty przyklejać metodą krawędziowo-punktowo klejem do styropianu</w:t>
      </w:r>
      <w:r w:rsidR="00120E7A">
        <w:rPr>
          <w:rFonts w:ascii="Times New Roman" w:hAnsi="Times New Roman" w:cs="Times New Roman"/>
          <w:sz w:val="28"/>
          <w:szCs w:val="28"/>
        </w:rPr>
        <w:t xml:space="preserve">. Klej należy układać na obrzeżu płyty w kształcie ćwierćwałka oraz minimum 3-5 placków  w środku płyty. Grubość nałożonego kleju </w:t>
      </w:r>
      <w:proofErr w:type="spellStart"/>
      <w:r w:rsidR="00120E7A">
        <w:rPr>
          <w:rFonts w:ascii="Times New Roman" w:hAnsi="Times New Roman" w:cs="Times New Roman"/>
          <w:sz w:val="28"/>
          <w:szCs w:val="28"/>
        </w:rPr>
        <w:t>max</w:t>
      </w:r>
      <w:proofErr w:type="spellEnd"/>
      <w:r w:rsidR="00120E7A">
        <w:rPr>
          <w:rFonts w:ascii="Times New Roman" w:hAnsi="Times New Roman" w:cs="Times New Roman"/>
          <w:sz w:val="28"/>
          <w:szCs w:val="28"/>
        </w:rPr>
        <w:t xml:space="preserve">.  powinna wynosić do 2 </w:t>
      </w:r>
      <w:proofErr w:type="spellStart"/>
      <w:r w:rsidR="00120E7A">
        <w:rPr>
          <w:rFonts w:ascii="Times New Roman" w:hAnsi="Times New Roman" w:cs="Times New Roman"/>
          <w:sz w:val="28"/>
          <w:szCs w:val="28"/>
        </w:rPr>
        <w:t>cm</w:t>
      </w:r>
      <w:proofErr w:type="spellEnd"/>
      <w:r w:rsidR="00120E7A">
        <w:rPr>
          <w:rFonts w:ascii="Times New Roman" w:hAnsi="Times New Roman" w:cs="Times New Roman"/>
          <w:sz w:val="28"/>
          <w:szCs w:val="28"/>
        </w:rPr>
        <w:t>. Płyty należy układać tak, aby mijały się.</w:t>
      </w:r>
    </w:p>
    <w:p w:rsidR="00120E7A" w:rsidRDefault="00120E7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obrębie narożników stosujemy również zasadę mijania się płyt.</w:t>
      </w:r>
    </w:p>
    <w:p w:rsidR="00120E7A" w:rsidRDefault="00120E7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obrębie otworów okiennych i innych, płyty należy układać tak, aby spoiny mijały się z krawędziami otworów, szczeliny pomiędzy płytami uzupełniamy paskami ze styropianu, natomiast szczeliny 3-5 mm można uzupełnić pianką poliuretanową o małym stopniu rozprężania.</w:t>
      </w:r>
    </w:p>
    <w:p w:rsidR="00120E7A" w:rsidRDefault="00120E7A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W połączeniach ocieplenia z ościeżnicami i innymi elementami zaleca się stosować profile i taśmy wykończeniowe.</w:t>
      </w:r>
      <w:r w:rsidR="00477A4D">
        <w:rPr>
          <w:rFonts w:ascii="Times New Roman" w:hAnsi="Times New Roman" w:cs="Times New Roman"/>
          <w:sz w:val="28"/>
          <w:szCs w:val="28"/>
        </w:rPr>
        <w:t xml:space="preserve"> Wykończenie narożników zewnętrznych wykonać z kątownika aluminiowego z siatką. Po związaniu kleju</w:t>
      </w:r>
    </w:p>
    <w:p w:rsidR="00477A4D" w:rsidRDefault="00477A4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(ok. 2-3 dni) nierówności płyt w miejscu spoin wygładzić szlifierką do styropianu lub papierem ściernym.</w:t>
      </w:r>
    </w:p>
    <w:p w:rsidR="00477A4D" w:rsidRDefault="00477A4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Mocowanie mechaniczne płyt wykonujemy na całej elewacji po związaniu kleju za pomocą kołków z tworzywa sztucznego z trzpieniem stalowym do płyt styropianowych, minimalna głębokość zakotwienia powinna wynosić nie mniej niż: w betonie 5 cm, w bloczkach </w:t>
      </w:r>
      <w:proofErr w:type="spellStart"/>
      <w:r>
        <w:rPr>
          <w:rFonts w:ascii="Times New Roman" w:hAnsi="Times New Roman" w:cs="Times New Roman"/>
          <w:sz w:val="28"/>
          <w:szCs w:val="28"/>
        </w:rPr>
        <w:t>silka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7-8 </w:t>
      </w:r>
      <w:proofErr w:type="spellStart"/>
      <w:r>
        <w:rPr>
          <w:rFonts w:ascii="Times New Roman" w:hAnsi="Times New Roman" w:cs="Times New Roman"/>
          <w:sz w:val="28"/>
          <w:szCs w:val="28"/>
        </w:rPr>
        <w:t>cm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77A4D" w:rsidRDefault="00477A4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Rozmieszczenie łączników, min. 8 kołków fi 10 na 1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powierzchni mocowanych w odległości ok. 5 cm od brzegu płyty.</w:t>
      </w:r>
    </w:p>
    <w:p w:rsidR="003B53CD" w:rsidRDefault="003B53C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obrębie narożników budynku kołki osadza się w jednej linii, w odstępie </w:t>
      </w:r>
    </w:p>
    <w:p w:rsidR="003B53CD" w:rsidRDefault="003B53C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 25 cm, w odległości 30-40 cm od krawędzi.</w:t>
      </w:r>
    </w:p>
    <w:p w:rsidR="003B53CD" w:rsidRDefault="003B53C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Połączenia ocieplenia z innymi elementami budowlanymi, takimi jak: </w:t>
      </w:r>
      <w:proofErr w:type="spellStart"/>
      <w:r>
        <w:rPr>
          <w:rFonts w:ascii="Times New Roman" w:hAnsi="Times New Roman" w:cs="Times New Roman"/>
          <w:sz w:val="28"/>
          <w:szCs w:val="28"/>
        </w:rPr>
        <w:t>ościeża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okienne i drzwiowe, parapety, dachy i balkony powinny być wykonane z zachowaniem szczeliny wypełnionej materiałem trwale plastycznym, np. silikonem lub specjalną elastyczną taśmą  systemową. W narożnikach, dylatacjach należy stosować profile systemowe z siatką. Dolne krawędzie elementów wystających z elewacji</w:t>
      </w:r>
      <w:r w:rsidR="001E03F3">
        <w:rPr>
          <w:rFonts w:ascii="Times New Roman" w:hAnsi="Times New Roman" w:cs="Times New Roman"/>
          <w:sz w:val="28"/>
          <w:szCs w:val="28"/>
        </w:rPr>
        <w:t xml:space="preserve"> (jak balkony) zaleca się wykończyć profilem okapnikowym. W narożnikach otworów okiennych i drzwiowych należy wtopić pod kątem 45</w:t>
      </w:r>
      <w:r w:rsidR="001E03F3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1E03F3">
        <w:rPr>
          <w:rFonts w:ascii="Times New Roman" w:hAnsi="Times New Roman" w:cs="Times New Roman"/>
          <w:sz w:val="28"/>
          <w:szCs w:val="28"/>
        </w:rPr>
        <w:t xml:space="preserve"> pasy z siatki z włókna szklanego o wym. 20x45 </w:t>
      </w:r>
      <w:proofErr w:type="spellStart"/>
      <w:r w:rsidR="001E03F3">
        <w:rPr>
          <w:rFonts w:ascii="Times New Roman" w:hAnsi="Times New Roman" w:cs="Times New Roman"/>
          <w:sz w:val="28"/>
          <w:szCs w:val="28"/>
        </w:rPr>
        <w:t>cm</w:t>
      </w:r>
      <w:proofErr w:type="spellEnd"/>
      <w:r w:rsidR="001E03F3">
        <w:rPr>
          <w:rFonts w:ascii="Times New Roman" w:hAnsi="Times New Roman" w:cs="Times New Roman"/>
          <w:sz w:val="28"/>
          <w:szCs w:val="28"/>
        </w:rPr>
        <w:t>.</w:t>
      </w:r>
    </w:p>
    <w:p w:rsidR="001E03F3" w:rsidRDefault="001E03F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 warstwę izolacji termicznej należy nanieść pacą ząbkowaną 6 mm kleju mocującego i zatopić siatkę wzmacniającą na zakład 10 </w:t>
      </w:r>
      <w:proofErr w:type="spellStart"/>
      <w:r>
        <w:rPr>
          <w:rFonts w:ascii="Times New Roman" w:hAnsi="Times New Roman" w:cs="Times New Roman"/>
          <w:sz w:val="28"/>
          <w:szCs w:val="28"/>
        </w:rPr>
        <w:t>cm</w:t>
      </w:r>
      <w:proofErr w:type="spellEnd"/>
      <w:r>
        <w:rPr>
          <w:rFonts w:ascii="Times New Roman" w:hAnsi="Times New Roman" w:cs="Times New Roman"/>
          <w:sz w:val="28"/>
          <w:szCs w:val="28"/>
        </w:rPr>
        <w:t>. Do wysokości górnej krawędzi okien na parterze zastosować siatkowanie podwójne.</w:t>
      </w:r>
      <w:r w:rsidR="009237D3">
        <w:rPr>
          <w:rFonts w:ascii="Times New Roman" w:hAnsi="Times New Roman" w:cs="Times New Roman"/>
          <w:sz w:val="28"/>
          <w:szCs w:val="28"/>
        </w:rPr>
        <w:t xml:space="preserve">      </w:t>
      </w:r>
      <w:r w:rsidR="00FB7751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70FDB" w:rsidRDefault="001E03F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Dobrze związane i suche  podłoże należy pokryć płynem gruntującym</w:t>
      </w:r>
      <w:r w:rsidR="00470FDB">
        <w:rPr>
          <w:rFonts w:ascii="Times New Roman" w:hAnsi="Times New Roman" w:cs="Times New Roman"/>
          <w:sz w:val="28"/>
          <w:szCs w:val="28"/>
        </w:rPr>
        <w:t xml:space="preserve"> tynk. </w:t>
      </w:r>
    </w:p>
    <w:p w:rsidR="001E03F3" w:rsidRDefault="00470FDB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 12 godzinach można położyć tynk </w:t>
      </w:r>
      <w:r w:rsidR="001E03F3">
        <w:rPr>
          <w:rFonts w:ascii="Times New Roman" w:hAnsi="Times New Roman" w:cs="Times New Roman"/>
          <w:sz w:val="28"/>
          <w:szCs w:val="28"/>
        </w:rPr>
        <w:t>silikatowo-silikonowy (struktura ,,baranek” grubość ziarna 1,0 mm w kolorze projektowanej kolorystyki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70FDB" w:rsidRDefault="00470FDB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Cokół ocieplić styropianem EPS 100 040 gr. 10 cm i zachowując opisaną kolejność prac położyć tynk mozaikowy </w:t>
      </w:r>
      <w:proofErr w:type="spellStart"/>
      <w:r w:rsidR="009237D3">
        <w:rPr>
          <w:rFonts w:ascii="Times New Roman" w:hAnsi="Times New Roman" w:cs="Times New Roman"/>
          <w:sz w:val="28"/>
          <w:szCs w:val="28"/>
        </w:rPr>
        <w:t>gramaplast</w:t>
      </w:r>
      <w:proofErr w:type="spellEnd"/>
      <w:r w:rsidR="009237D3">
        <w:rPr>
          <w:rFonts w:ascii="Times New Roman" w:hAnsi="Times New Roman" w:cs="Times New Roman"/>
          <w:sz w:val="28"/>
          <w:szCs w:val="28"/>
        </w:rPr>
        <w:t xml:space="preserve"> (według kolorystyki).</w:t>
      </w:r>
    </w:p>
    <w:p w:rsidR="00936542" w:rsidRDefault="00E976A0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Poniżej gruntu</w:t>
      </w:r>
      <w:r w:rsidR="00936542">
        <w:rPr>
          <w:rFonts w:ascii="Times New Roman" w:hAnsi="Times New Roman" w:cs="Times New Roman"/>
          <w:sz w:val="28"/>
          <w:szCs w:val="28"/>
        </w:rPr>
        <w:t xml:space="preserve"> wykonać izolację gr. 10 cm ze styropianu odpornego na środ</w:t>
      </w:r>
      <w:r w:rsidR="003402DD">
        <w:rPr>
          <w:rFonts w:ascii="Times New Roman" w:hAnsi="Times New Roman" w:cs="Times New Roman"/>
          <w:sz w:val="28"/>
          <w:szCs w:val="28"/>
        </w:rPr>
        <w:t>owisko kwaśne zawarte w gruncie według opisu jak niżej.</w:t>
      </w:r>
    </w:p>
    <w:p w:rsidR="003402DD" w:rsidRDefault="003402D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Ściany zewnętrzne piwnic, poniżej terenu zabezpieczyć bitumiczno-kauczukową masą dyspersyjną ,,</w:t>
      </w:r>
      <w:proofErr w:type="spellStart"/>
      <w:r>
        <w:rPr>
          <w:rFonts w:ascii="Times New Roman" w:hAnsi="Times New Roman" w:cs="Times New Roman"/>
          <w:sz w:val="28"/>
          <w:szCs w:val="28"/>
        </w:rPr>
        <w:t>styrbit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2000”, następnie </w:t>
      </w:r>
      <w:r w:rsidR="00967F90">
        <w:rPr>
          <w:rFonts w:ascii="Times New Roman" w:hAnsi="Times New Roman" w:cs="Times New Roman"/>
          <w:sz w:val="28"/>
          <w:szCs w:val="28"/>
        </w:rPr>
        <w:t xml:space="preserve">obłożyć styropianem XPS – </w:t>
      </w:r>
      <w:proofErr w:type="spellStart"/>
      <w:r w:rsidR="00967F90">
        <w:rPr>
          <w:rFonts w:ascii="Times New Roman" w:hAnsi="Times New Roman" w:cs="Times New Roman"/>
          <w:sz w:val="28"/>
          <w:szCs w:val="28"/>
        </w:rPr>
        <w:t>ekstru</w:t>
      </w:r>
      <w:r>
        <w:rPr>
          <w:rFonts w:ascii="Times New Roman" w:hAnsi="Times New Roman" w:cs="Times New Roman"/>
          <w:sz w:val="28"/>
          <w:szCs w:val="28"/>
        </w:rPr>
        <w:t>dowa</w:t>
      </w:r>
      <w:r w:rsidR="00967F90">
        <w:rPr>
          <w:rFonts w:ascii="Times New Roman" w:hAnsi="Times New Roman" w:cs="Times New Roman"/>
          <w:sz w:val="28"/>
          <w:szCs w:val="28"/>
        </w:rPr>
        <w:t>nym</w:t>
      </w:r>
      <w:proofErr w:type="spellEnd"/>
      <w:r w:rsidR="00967F90">
        <w:rPr>
          <w:rFonts w:ascii="Times New Roman" w:hAnsi="Times New Roman" w:cs="Times New Roman"/>
          <w:sz w:val="28"/>
          <w:szCs w:val="28"/>
        </w:rPr>
        <w:t xml:space="preserve"> gr. 10 cm, przesmarować </w:t>
      </w:r>
      <w:proofErr w:type="spellStart"/>
      <w:r w:rsidR="00967F90">
        <w:rPr>
          <w:rFonts w:ascii="Times New Roman" w:hAnsi="Times New Roman" w:cs="Times New Roman"/>
          <w:sz w:val="28"/>
          <w:szCs w:val="28"/>
        </w:rPr>
        <w:t>styr</w:t>
      </w:r>
      <w:r>
        <w:rPr>
          <w:rFonts w:ascii="Times New Roman" w:hAnsi="Times New Roman" w:cs="Times New Roman"/>
          <w:sz w:val="28"/>
          <w:szCs w:val="28"/>
        </w:rPr>
        <w:t>bitem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 obsypać ziemią.</w:t>
      </w:r>
    </w:p>
    <w:p w:rsidR="00E976A0" w:rsidRDefault="00E976A0" w:rsidP="0068082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936542" w:rsidRDefault="00FB775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936542">
        <w:rPr>
          <w:rFonts w:ascii="Times New Roman" w:hAnsi="Times New Roman" w:cs="Times New Roman"/>
          <w:sz w:val="28"/>
          <w:szCs w:val="28"/>
          <w:u w:val="single"/>
        </w:rPr>
        <w:t>.2  Ściany wewnętrzne</w:t>
      </w:r>
    </w:p>
    <w:p w:rsidR="00936542" w:rsidRDefault="00936542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Ściany wewnętrzne spełniają warunek zabezpieczeń pożarowych</w:t>
      </w:r>
      <w:r w:rsidR="00AA1928">
        <w:rPr>
          <w:rFonts w:ascii="Times New Roman" w:hAnsi="Times New Roman" w:cs="Times New Roman"/>
          <w:sz w:val="28"/>
          <w:szCs w:val="28"/>
        </w:rPr>
        <w:t>.</w:t>
      </w:r>
    </w:p>
    <w:p w:rsidR="00AA1928" w:rsidRDefault="00AA192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Ściany nośne z bloczków silikatowych pełnych gr. 24 cm kl. 15MPa, na zaprawie </w:t>
      </w:r>
      <w:proofErr w:type="spellStart"/>
      <w:r>
        <w:rPr>
          <w:rFonts w:ascii="Times New Roman" w:hAnsi="Times New Roman" w:cs="Times New Roman"/>
          <w:sz w:val="28"/>
          <w:szCs w:val="28"/>
        </w:rPr>
        <w:t>cem.-wap</w:t>
      </w:r>
      <w:proofErr w:type="spellEnd"/>
      <w:r>
        <w:rPr>
          <w:rFonts w:ascii="Times New Roman" w:hAnsi="Times New Roman" w:cs="Times New Roman"/>
          <w:sz w:val="28"/>
          <w:szCs w:val="28"/>
        </w:rPr>
        <w:t>. M10.</w:t>
      </w:r>
    </w:p>
    <w:p w:rsidR="00AA1928" w:rsidRDefault="00AA192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Ściany działowe z bloczków z betonu komórkowego gr.</w:t>
      </w:r>
      <w:r w:rsidR="00E259F0">
        <w:rPr>
          <w:rFonts w:ascii="Times New Roman" w:hAnsi="Times New Roman" w:cs="Times New Roman"/>
          <w:sz w:val="28"/>
          <w:szCs w:val="28"/>
        </w:rPr>
        <w:t xml:space="preserve"> 8 cm kl.6MPa, na zaprawie  M10, w łazienkach z bloczków silikatowych gr. 8 cm.</w:t>
      </w:r>
    </w:p>
    <w:p w:rsidR="00AA1928" w:rsidRDefault="00AA192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pomieszczeniach piwnic lokatorskich projektuje się ścianki pomiędzy piwniczkami ażurowe z bloczków silikatowych gr. 12 </w:t>
      </w:r>
      <w:proofErr w:type="spellStart"/>
      <w:r>
        <w:rPr>
          <w:rFonts w:ascii="Times New Roman" w:hAnsi="Times New Roman" w:cs="Times New Roman"/>
          <w:sz w:val="28"/>
          <w:szCs w:val="28"/>
        </w:rPr>
        <w:t>cm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A1928" w:rsidRDefault="00AA192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Ścianki działowe korytarzy w piwnicach z bloczków silikatowych pełnych </w:t>
      </w:r>
    </w:p>
    <w:p w:rsidR="00AA1928" w:rsidRDefault="00AA192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gr. 12 </w:t>
      </w:r>
      <w:proofErr w:type="spellStart"/>
      <w:r>
        <w:rPr>
          <w:rFonts w:ascii="Times New Roman" w:hAnsi="Times New Roman" w:cs="Times New Roman"/>
          <w:sz w:val="28"/>
          <w:szCs w:val="28"/>
        </w:rPr>
        <w:t>cm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A1928" w:rsidRDefault="00FB775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AA1928">
        <w:rPr>
          <w:rFonts w:ascii="Times New Roman" w:hAnsi="Times New Roman" w:cs="Times New Roman"/>
          <w:sz w:val="28"/>
          <w:szCs w:val="28"/>
          <w:u w:val="single"/>
        </w:rPr>
        <w:t>.3  Drzwi zewnętrzne</w:t>
      </w:r>
    </w:p>
    <w:p w:rsidR="00AA1928" w:rsidRDefault="00AA192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Drzwi zewnętrzne ocieplane projektuje się jako aluminiowe przeszklone z przeszkleniem ze szkła bezpiecznego. Współczynnik przenikania ciepła</w:t>
      </w:r>
      <w:r w:rsidR="007E7D19">
        <w:rPr>
          <w:rFonts w:ascii="Times New Roman" w:hAnsi="Times New Roman" w:cs="Times New Roman"/>
          <w:sz w:val="28"/>
          <w:szCs w:val="28"/>
        </w:rPr>
        <w:t xml:space="preserve"> ściank</w:t>
      </w:r>
      <w:r w:rsidR="003402DD">
        <w:rPr>
          <w:rFonts w:ascii="Times New Roman" w:hAnsi="Times New Roman" w:cs="Times New Roman"/>
          <w:sz w:val="28"/>
          <w:szCs w:val="28"/>
        </w:rPr>
        <w:t>i aluminiowej U mniejsze niż 1,7</w:t>
      </w:r>
      <w:r w:rsidR="007E7D19">
        <w:rPr>
          <w:rFonts w:ascii="Times New Roman" w:hAnsi="Times New Roman" w:cs="Times New Roman"/>
          <w:sz w:val="28"/>
          <w:szCs w:val="28"/>
        </w:rPr>
        <w:t xml:space="preserve"> (W/m</w:t>
      </w:r>
      <w:r w:rsidR="007E7D1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7E7D19">
        <w:rPr>
          <w:rFonts w:ascii="Times New Roman" w:hAnsi="Times New Roman" w:cs="Times New Roman"/>
          <w:sz w:val="28"/>
          <w:szCs w:val="28"/>
        </w:rPr>
        <w:t>K). W czasie montażu należy przewidzieć klamkę i elektrozamek połączone z instalacją domofonową. Drzwi wyposażone w samozamykacz.</w:t>
      </w:r>
      <w:r w:rsidR="00D55C56">
        <w:rPr>
          <w:rFonts w:ascii="Times New Roman" w:hAnsi="Times New Roman" w:cs="Times New Roman"/>
          <w:sz w:val="28"/>
          <w:szCs w:val="28"/>
        </w:rPr>
        <w:t>.</w:t>
      </w:r>
    </w:p>
    <w:p w:rsidR="00D55C56" w:rsidRDefault="00D55C5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zewnątrz przewidzieć odbojnik drzwi, wyci</w:t>
      </w:r>
      <w:r w:rsidR="003402DD">
        <w:rPr>
          <w:rFonts w:ascii="Times New Roman" w:hAnsi="Times New Roman" w:cs="Times New Roman"/>
          <w:sz w:val="28"/>
          <w:szCs w:val="28"/>
        </w:rPr>
        <w:t>eraczki stalowe i uchwyt na chorągiew.</w:t>
      </w:r>
    </w:p>
    <w:p w:rsidR="00D55C56" w:rsidRDefault="00FB775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D55C56">
        <w:rPr>
          <w:rFonts w:ascii="Times New Roman" w:hAnsi="Times New Roman" w:cs="Times New Roman"/>
          <w:sz w:val="28"/>
          <w:szCs w:val="28"/>
          <w:u w:val="single"/>
        </w:rPr>
        <w:t>.4  Drzwi wewnętrzne</w:t>
      </w:r>
    </w:p>
    <w:p w:rsidR="00D55C56" w:rsidRDefault="00D55C5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Drzwi wewnętrzne do klatki schodowej – aluminiowe, profilowe, profile izolowane termicznie, bez odporności pożarowej, szklone zestawem termoizolacyjnym, szkło bezpieczne, drzwi wyposażyć w samozamykacz</w:t>
      </w:r>
    </w:p>
    <w:p w:rsidR="00671F23" w:rsidRDefault="00D55C5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zamki elektromagnetyczne oraz blokadę drzwi w pozycji otwartej (podnoszona  nóżka). Drzwi do piwnic</w:t>
      </w:r>
      <w:r w:rsidR="00671F23">
        <w:rPr>
          <w:rFonts w:ascii="Times New Roman" w:hAnsi="Times New Roman" w:cs="Times New Roman"/>
          <w:sz w:val="28"/>
          <w:szCs w:val="28"/>
        </w:rPr>
        <w:t xml:space="preserve"> z klatki</w:t>
      </w:r>
      <w:r w:rsidR="00B1493B">
        <w:rPr>
          <w:rFonts w:ascii="Times New Roman" w:hAnsi="Times New Roman" w:cs="Times New Roman"/>
          <w:sz w:val="28"/>
          <w:szCs w:val="28"/>
        </w:rPr>
        <w:t xml:space="preserve"> schodowej</w:t>
      </w:r>
      <w:r w:rsidR="00671F23">
        <w:rPr>
          <w:rFonts w:ascii="Times New Roman" w:hAnsi="Times New Roman" w:cs="Times New Roman"/>
          <w:sz w:val="28"/>
          <w:szCs w:val="28"/>
        </w:rPr>
        <w:t xml:space="preserve"> – stalowe</w:t>
      </w:r>
      <w:r w:rsidR="00B1493B">
        <w:rPr>
          <w:rFonts w:ascii="Times New Roman" w:hAnsi="Times New Roman" w:cs="Times New Roman"/>
          <w:sz w:val="28"/>
          <w:szCs w:val="28"/>
        </w:rPr>
        <w:t xml:space="preserve"> pełne, okucia standardowe, zamek na klucz.</w:t>
      </w:r>
      <w:r w:rsidR="00FB7751">
        <w:rPr>
          <w:rFonts w:ascii="Times New Roman" w:hAnsi="Times New Roman" w:cs="Times New Roman"/>
          <w:sz w:val="28"/>
          <w:szCs w:val="28"/>
        </w:rPr>
        <w:t xml:space="preserve">    </w:t>
      </w:r>
      <w:r w:rsidR="00FB7751">
        <w:rPr>
          <w:rFonts w:ascii="Times New Roman" w:hAnsi="Times New Roman" w:cs="Times New Roman"/>
          <w:sz w:val="28"/>
          <w:szCs w:val="28"/>
        </w:rPr>
        <w:tab/>
      </w:r>
      <w:r w:rsidR="00FB7751">
        <w:rPr>
          <w:rFonts w:ascii="Times New Roman" w:hAnsi="Times New Roman" w:cs="Times New Roman"/>
          <w:sz w:val="28"/>
          <w:szCs w:val="28"/>
        </w:rPr>
        <w:tab/>
      </w:r>
      <w:r w:rsidR="00FB7751">
        <w:rPr>
          <w:rFonts w:ascii="Times New Roman" w:hAnsi="Times New Roman" w:cs="Times New Roman"/>
          <w:sz w:val="28"/>
          <w:szCs w:val="28"/>
        </w:rPr>
        <w:tab/>
      </w:r>
      <w:r w:rsidR="00FB7751">
        <w:rPr>
          <w:rFonts w:ascii="Times New Roman" w:hAnsi="Times New Roman" w:cs="Times New Roman"/>
          <w:sz w:val="28"/>
          <w:szCs w:val="28"/>
        </w:rPr>
        <w:tab/>
      </w:r>
      <w:r w:rsidR="00FB7751">
        <w:rPr>
          <w:rFonts w:ascii="Times New Roman" w:hAnsi="Times New Roman" w:cs="Times New Roman"/>
          <w:sz w:val="28"/>
          <w:szCs w:val="28"/>
        </w:rPr>
        <w:tab/>
      </w:r>
      <w:r w:rsidR="00FB7751">
        <w:rPr>
          <w:rFonts w:ascii="Times New Roman" w:hAnsi="Times New Roman" w:cs="Times New Roman"/>
          <w:sz w:val="28"/>
          <w:szCs w:val="28"/>
        </w:rPr>
        <w:tab/>
      </w:r>
      <w:r w:rsidR="00FB7751">
        <w:rPr>
          <w:rFonts w:ascii="Times New Roman" w:hAnsi="Times New Roman" w:cs="Times New Roman"/>
          <w:sz w:val="28"/>
          <w:szCs w:val="28"/>
        </w:rPr>
        <w:tab/>
      </w:r>
    </w:p>
    <w:p w:rsidR="00671F23" w:rsidRDefault="00671F2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Drzwi do </w:t>
      </w:r>
      <w:proofErr w:type="spellStart"/>
      <w:r>
        <w:rPr>
          <w:rFonts w:ascii="Times New Roman" w:hAnsi="Times New Roman" w:cs="Times New Roman"/>
          <w:sz w:val="28"/>
          <w:szCs w:val="28"/>
        </w:rPr>
        <w:t>pom</w:t>
      </w:r>
      <w:proofErr w:type="spellEnd"/>
      <w:r>
        <w:rPr>
          <w:rFonts w:ascii="Times New Roman" w:hAnsi="Times New Roman" w:cs="Times New Roman"/>
          <w:sz w:val="28"/>
          <w:szCs w:val="28"/>
        </w:rPr>
        <w:t>. wodomierza – stalowe pełne</w:t>
      </w:r>
      <w:r w:rsidR="00B1493B">
        <w:rPr>
          <w:rFonts w:ascii="Times New Roman" w:hAnsi="Times New Roman" w:cs="Times New Roman"/>
          <w:sz w:val="28"/>
          <w:szCs w:val="28"/>
        </w:rPr>
        <w:t>, okucia standardowe, zamek na klucz.</w:t>
      </w:r>
    </w:p>
    <w:p w:rsidR="00671F23" w:rsidRDefault="00671F2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Drzwi do komórek piwnicznych – ażurowe, bez ościeżnic</w:t>
      </w:r>
      <w:r w:rsidR="00B1493B">
        <w:rPr>
          <w:rFonts w:ascii="Times New Roman" w:hAnsi="Times New Roman" w:cs="Times New Roman"/>
          <w:sz w:val="28"/>
          <w:szCs w:val="28"/>
        </w:rPr>
        <w:t xml:space="preserve"> ze skoblem na kłódkę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37D3" w:rsidRDefault="00671F2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Drzwi wejściowe do mieszkań – stalowe, antywłamaniowe kl</w:t>
      </w:r>
      <w:r w:rsidR="00250327">
        <w:rPr>
          <w:rFonts w:ascii="Times New Roman" w:hAnsi="Times New Roman" w:cs="Times New Roman"/>
          <w:sz w:val="28"/>
          <w:szCs w:val="28"/>
        </w:rPr>
        <w:t>asy ,,C”, zaopatrzone w wizjer, okucia standardowe, zamek bębenkowy.</w:t>
      </w:r>
      <w:r w:rsidR="009237D3">
        <w:rPr>
          <w:rFonts w:ascii="Times New Roman" w:hAnsi="Times New Roman" w:cs="Times New Roman"/>
          <w:sz w:val="28"/>
          <w:szCs w:val="28"/>
        </w:rPr>
        <w:t xml:space="preserve">  </w:t>
      </w:r>
      <w:r w:rsidR="009237D3">
        <w:rPr>
          <w:rFonts w:ascii="Times New Roman" w:hAnsi="Times New Roman" w:cs="Times New Roman"/>
          <w:sz w:val="28"/>
          <w:szCs w:val="28"/>
        </w:rPr>
        <w:tab/>
      </w:r>
    </w:p>
    <w:p w:rsidR="00F306FB" w:rsidRDefault="00671F2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Drzwi wewnętrzne </w:t>
      </w:r>
      <w:r w:rsidR="00B1493B">
        <w:rPr>
          <w:rFonts w:ascii="Times New Roman" w:hAnsi="Times New Roman" w:cs="Times New Roman"/>
          <w:sz w:val="28"/>
          <w:szCs w:val="28"/>
        </w:rPr>
        <w:t xml:space="preserve">płycinowe – do łazienek  z szybką matową bezpieczną w górnej części </w:t>
      </w:r>
      <w:r w:rsidR="00D55C56">
        <w:rPr>
          <w:rFonts w:ascii="Times New Roman" w:hAnsi="Times New Roman" w:cs="Times New Roman"/>
          <w:sz w:val="28"/>
          <w:szCs w:val="28"/>
        </w:rPr>
        <w:t xml:space="preserve"> </w:t>
      </w:r>
      <w:r w:rsidR="00B1493B">
        <w:rPr>
          <w:rFonts w:ascii="Times New Roman" w:hAnsi="Times New Roman" w:cs="Times New Roman"/>
          <w:sz w:val="28"/>
          <w:szCs w:val="28"/>
        </w:rPr>
        <w:t xml:space="preserve">i dołem </w:t>
      </w:r>
      <w:r>
        <w:rPr>
          <w:rFonts w:ascii="Times New Roman" w:hAnsi="Times New Roman" w:cs="Times New Roman"/>
          <w:sz w:val="28"/>
          <w:szCs w:val="28"/>
        </w:rPr>
        <w:t xml:space="preserve">zaopatrzone w kratki nawiewne o pow. </w:t>
      </w:r>
      <w:r w:rsidR="00B1493B">
        <w:rPr>
          <w:rFonts w:ascii="Times New Roman" w:hAnsi="Times New Roman" w:cs="Times New Roman"/>
          <w:sz w:val="28"/>
          <w:szCs w:val="28"/>
        </w:rPr>
        <w:t xml:space="preserve">200 </w:t>
      </w:r>
      <w:r w:rsidR="00B1493B" w:rsidRPr="00B1493B">
        <w:rPr>
          <w:rFonts w:ascii="Times New Roman" w:hAnsi="Times New Roman" w:cs="Times New Roman"/>
          <w:sz w:val="28"/>
          <w:szCs w:val="28"/>
        </w:rPr>
        <w:t>cm</w:t>
      </w:r>
      <w:r w:rsidR="00B1493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B1493B">
        <w:rPr>
          <w:rFonts w:ascii="Times New Roman" w:hAnsi="Times New Roman" w:cs="Times New Roman"/>
          <w:sz w:val="28"/>
          <w:szCs w:val="28"/>
        </w:rPr>
        <w:t xml:space="preserve">, zgodnie </w:t>
      </w:r>
    </w:p>
    <w:p w:rsidR="00D55C56" w:rsidRDefault="00B1493B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 wymaganymi</w:t>
      </w:r>
      <w:r w:rsidR="00250327">
        <w:rPr>
          <w:rFonts w:ascii="Times New Roman" w:hAnsi="Times New Roman" w:cs="Times New Roman"/>
          <w:sz w:val="28"/>
          <w:szCs w:val="28"/>
        </w:rPr>
        <w:t xml:space="preserve"> przepisami, okucia standardowe, zamek łazienkowy.</w:t>
      </w:r>
    </w:p>
    <w:p w:rsidR="00671F23" w:rsidRDefault="00671F2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Drzwi do pokoi</w:t>
      </w:r>
      <w:r w:rsidR="00B1493B">
        <w:rPr>
          <w:rFonts w:ascii="Times New Roman" w:hAnsi="Times New Roman" w:cs="Times New Roman"/>
          <w:sz w:val="28"/>
          <w:szCs w:val="28"/>
        </w:rPr>
        <w:t xml:space="preserve"> i kuchni</w:t>
      </w:r>
      <w:r>
        <w:rPr>
          <w:rFonts w:ascii="Times New Roman" w:hAnsi="Times New Roman" w:cs="Times New Roman"/>
          <w:sz w:val="28"/>
          <w:szCs w:val="28"/>
        </w:rPr>
        <w:t xml:space="preserve"> – przeszklone</w:t>
      </w:r>
      <w:r w:rsidR="00250327">
        <w:rPr>
          <w:rFonts w:ascii="Times New Roman" w:hAnsi="Times New Roman" w:cs="Times New Roman"/>
          <w:sz w:val="28"/>
          <w:szCs w:val="28"/>
        </w:rPr>
        <w:t xml:space="preserve"> szybą ozdobną, bezpieczną, płycinowe, okucia standardowe, zamek na klucz.</w:t>
      </w:r>
    </w:p>
    <w:p w:rsidR="00250327" w:rsidRDefault="00671F2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Drzwiczki rewizyjne kominów do pieców gazowych – systemowe wg wytycznych producenta, z blachy stalowej ocynkowanej, malowanej proszkowo w kolorze białym.</w:t>
      </w:r>
      <w:r w:rsidR="00CA246C">
        <w:rPr>
          <w:rFonts w:ascii="Times New Roman" w:hAnsi="Times New Roman" w:cs="Times New Roman"/>
          <w:sz w:val="28"/>
          <w:szCs w:val="28"/>
        </w:rPr>
        <w:tab/>
      </w:r>
    </w:p>
    <w:p w:rsidR="00585707" w:rsidRPr="00CA246C" w:rsidRDefault="00CA246C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</w:t>
      </w:r>
    </w:p>
    <w:p w:rsidR="00671F23" w:rsidRDefault="00FB775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18</w:t>
      </w:r>
      <w:r w:rsidR="00671F23">
        <w:rPr>
          <w:rFonts w:ascii="Times New Roman" w:hAnsi="Times New Roman" w:cs="Times New Roman"/>
          <w:sz w:val="28"/>
          <w:szCs w:val="28"/>
          <w:u w:val="single"/>
        </w:rPr>
        <w:t>.5  Okna i ślusarka aluminiowa</w:t>
      </w:r>
    </w:p>
    <w:p w:rsidR="002E5B92" w:rsidRDefault="00055575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Stolarka okienna tradycyjna P</w:t>
      </w:r>
      <w:r w:rsidR="009508A2">
        <w:rPr>
          <w:rFonts w:ascii="Times New Roman" w:hAnsi="Times New Roman" w:cs="Times New Roman"/>
          <w:sz w:val="28"/>
          <w:szCs w:val="28"/>
        </w:rPr>
        <w:t>CV, profil 4 komorowy, szyba o U</w:t>
      </w:r>
      <w:r>
        <w:rPr>
          <w:rFonts w:ascii="Times New Roman" w:hAnsi="Times New Roman" w:cs="Times New Roman"/>
          <w:sz w:val="28"/>
          <w:szCs w:val="28"/>
        </w:rPr>
        <w:t>=1,1</w:t>
      </w:r>
      <w:r w:rsidR="002E5B9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55575" w:rsidRPr="008F7A08" w:rsidRDefault="00055575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</w:t>
      </w:r>
      <w:r w:rsidR="00E9481D">
        <w:rPr>
          <w:rFonts w:ascii="Times New Roman" w:hAnsi="Times New Roman" w:cs="Times New Roman"/>
          <w:sz w:val="28"/>
          <w:szCs w:val="28"/>
          <w:vertAlign w:val="subscript"/>
        </w:rPr>
        <w:t>kmax</w:t>
      </w:r>
      <w:proofErr w:type="spellEnd"/>
      <w:r w:rsidR="00250327">
        <w:rPr>
          <w:rFonts w:ascii="Times New Roman" w:hAnsi="Times New Roman" w:cs="Times New Roman"/>
          <w:sz w:val="28"/>
          <w:szCs w:val="28"/>
        </w:rPr>
        <w:t xml:space="preserve"> mniejsze niż 1,3</w:t>
      </w:r>
      <w:r w:rsidR="00E9481D">
        <w:rPr>
          <w:rFonts w:ascii="Times New Roman" w:hAnsi="Times New Roman" w:cs="Times New Roman"/>
          <w:sz w:val="28"/>
          <w:szCs w:val="28"/>
        </w:rPr>
        <w:t>(W/m</w:t>
      </w:r>
      <w:r w:rsidR="00E9481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2E5B92">
        <w:rPr>
          <w:rFonts w:ascii="Times New Roman" w:hAnsi="Times New Roman" w:cs="Times New Roman"/>
          <w:sz w:val="28"/>
          <w:szCs w:val="28"/>
        </w:rPr>
        <w:t>K), z</w:t>
      </w:r>
      <w:r w:rsidR="00E9481D">
        <w:rPr>
          <w:rFonts w:ascii="Times New Roman" w:hAnsi="Times New Roman" w:cs="Times New Roman"/>
          <w:sz w:val="28"/>
          <w:szCs w:val="28"/>
        </w:rPr>
        <w:t xml:space="preserve"> fabrycznie montowanym nawiewnikiem </w:t>
      </w:r>
      <w:proofErr w:type="spellStart"/>
      <w:r w:rsidR="00E9481D">
        <w:rPr>
          <w:rFonts w:ascii="Times New Roman" w:hAnsi="Times New Roman" w:cs="Times New Roman"/>
          <w:sz w:val="28"/>
          <w:szCs w:val="28"/>
        </w:rPr>
        <w:t>higrosterowanym</w:t>
      </w:r>
      <w:proofErr w:type="spellEnd"/>
      <w:r w:rsidR="00E9481D">
        <w:rPr>
          <w:rFonts w:ascii="Times New Roman" w:hAnsi="Times New Roman" w:cs="Times New Roman"/>
          <w:sz w:val="28"/>
          <w:szCs w:val="28"/>
        </w:rPr>
        <w:t xml:space="preserve"> pozwal</w:t>
      </w:r>
      <w:r w:rsidR="008F7A08">
        <w:rPr>
          <w:rFonts w:ascii="Times New Roman" w:hAnsi="Times New Roman" w:cs="Times New Roman"/>
          <w:sz w:val="28"/>
          <w:szCs w:val="28"/>
        </w:rPr>
        <w:t>ającym na infiltracje powietrza o wydajności 30 m</w:t>
      </w:r>
      <w:r w:rsidR="008F7A0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F7A08">
        <w:rPr>
          <w:rFonts w:ascii="Times New Roman" w:hAnsi="Times New Roman" w:cs="Times New Roman"/>
          <w:sz w:val="28"/>
          <w:szCs w:val="28"/>
        </w:rPr>
        <w:t>/h.</w:t>
      </w:r>
    </w:p>
    <w:p w:rsidR="00E9481D" w:rsidRDefault="00E9481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Przeszklenia klatek schodowych – aluminium z przeszkleniem ze szkła bezpiecznego. Szyba V=1,1, </w:t>
      </w:r>
      <w:r w:rsidR="002E5B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</w:rPr>
        <w:t>kmax</w:t>
      </w:r>
      <w:proofErr w:type="spellEnd"/>
      <w:r w:rsidR="002E5B92">
        <w:rPr>
          <w:rFonts w:ascii="Times New Roman" w:hAnsi="Times New Roman" w:cs="Times New Roman"/>
          <w:sz w:val="28"/>
          <w:szCs w:val="28"/>
        </w:rPr>
        <w:t xml:space="preserve"> mniejsze niż 1,7</w:t>
      </w:r>
      <w:r>
        <w:rPr>
          <w:rFonts w:ascii="Times New Roman" w:hAnsi="Times New Roman" w:cs="Times New Roman"/>
          <w:sz w:val="28"/>
          <w:szCs w:val="28"/>
        </w:rPr>
        <w:t xml:space="preserve"> (W/m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K).</w:t>
      </w:r>
    </w:p>
    <w:p w:rsidR="00E9481D" w:rsidRDefault="00E9481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klatkach schodowych występują wyłazy dachowe ocieplone.</w:t>
      </w:r>
    </w:p>
    <w:p w:rsidR="00597D82" w:rsidRDefault="00E9481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Parapety okienne wewn</w:t>
      </w:r>
      <w:r w:rsidR="009F43C8">
        <w:rPr>
          <w:rFonts w:ascii="Times New Roman" w:hAnsi="Times New Roman" w:cs="Times New Roman"/>
          <w:sz w:val="28"/>
          <w:szCs w:val="28"/>
        </w:rPr>
        <w:t>ętrzne lastrykowe  o szerokości o</w:t>
      </w:r>
      <w:r>
        <w:rPr>
          <w:rFonts w:ascii="Times New Roman" w:hAnsi="Times New Roman" w:cs="Times New Roman"/>
          <w:sz w:val="28"/>
          <w:szCs w:val="28"/>
        </w:rPr>
        <w:t xml:space="preserve">dpowiedniej do gabarytów ściany z </w:t>
      </w:r>
      <w:r w:rsidR="00597D82">
        <w:rPr>
          <w:rFonts w:ascii="Times New Roman" w:hAnsi="Times New Roman" w:cs="Times New Roman"/>
          <w:sz w:val="28"/>
          <w:szCs w:val="28"/>
        </w:rPr>
        <w:t xml:space="preserve">zasłonięciem grzejnika, parapety zewnętrzne stalowe powlekane o szerokości odpowiedniej do gabarytów ścian z nadwieszeniem </w:t>
      </w:r>
    </w:p>
    <w:p w:rsidR="00E9481D" w:rsidRDefault="00597D82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ok. 3 cm (szer. ok. 21</w:t>
      </w:r>
      <w:r w:rsidR="00E9481D">
        <w:rPr>
          <w:rFonts w:ascii="Times New Roman" w:hAnsi="Times New Roman" w:cs="Times New Roman"/>
          <w:sz w:val="28"/>
          <w:szCs w:val="28"/>
        </w:rPr>
        <w:t xml:space="preserve"> cm).</w:t>
      </w:r>
    </w:p>
    <w:p w:rsidR="00585707" w:rsidRDefault="00585707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Kratki wentylacyjne</w:t>
      </w:r>
      <w:r w:rsidR="009F43C8">
        <w:rPr>
          <w:rFonts w:ascii="Times New Roman" w:hAnsi="Times New Roman" w:cs="Times New Roman"/>
          <w:sz w:val="28"/>
          <w:szCs w:val="28"/>
        </w:rPr>
        <w:t xml:space="preserve"> wyciągowe  w kuchni i łazienkach.</w:t>
      </w:r>
    </w:p>
    <w:p w:rsidR="009F43C8" w:rsidRDefault="009F43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kominach wentylacyjnych kratki wywiewne.</w:t>
      </w:r>
    </w:p>
    <w:p w:rsidR="009F43C8" w:rsidRDefault="009F43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czapach kominów spalinowych systemowe zakończenie układu powietrzno-spalinowego.</w:t>
      </w:r>
    </w:p>
    <w:p w:rsidR="00E9481D" w:rsidRDefault="003271F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18.</w:t>
      </w:r>
      <w:r w:rsidR="00E9481D">
        <w:rPr>
          <w:rFonts w:ascii="Times New Roman" w:hAnsi="Times New Roman" w:cs="Times New Roman"/>
          <w:sz w:val="28"/>
          <w:szCs w:val="28"/>
          <w:u w:val="single"/>
        </w:rPr>
        <w:t>6  Podłogi</w:t>
      </w:r>
    </w:p>
    <w:p w:rsidR="00E9481D" w:rsidRDefault="00E9481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pomieszczeniach ogólnodostępnych ( komunikacja, klatki schodowe)- gres</w:t>
      </w:r>
    </w:p>
    <w:p w:rsidR="00E9481D" w:rsidRDefault="00597D82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E9481D">
        <w:rPr>
          <w:rFonts w:ascii="Times New Roman" w:hAnsi="Times New Roman" w:cs="Times New Roman"/>
          <w:sz w:val="28"/>
          <w:szCs w:val="28"/>
        </w:rPr>
        <w:t>ntypoślizgowy i mrozoodporny, cokoliki</w:t>
      </w:r>
      <w:r>
        <w:rPr>
          <w:rFonts w:ascii="Times New Roman" w:hAnsi="Times New Roman" w:cs="Times New Roman"/>
          <w:sz w:val="28"/>
          <w:szCs w:val="28"/>
        </w:rPr>
        <w:t xml:space="preserve"> z tego samego materiału wys. 12</w:t>
      </w:r>
      <w:r w:rsidR="00E948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481D">
        <w:rPr>
          <w:rFonts w:ascii="Times New Roman" w:hAnsi="Times New Roman" w:cs="Times New Roman"/>
          <w:sz w:val="28"/>
          <w:szCs w:val="28"/>
        </w:rPr>
        <w:t>cm</w:t>
      </w:r>
      <w:proofErr w:type="spellEnd"/>
      <w:r w:rsidR="00E9481D">
        <w:rPr>
          <w:rFonts w:ascii="Times New Roman" w:hAnsi="Times New Roman" w:cs="Times New Roman"/>
          <w:sz w:val="28"/>
          <w:szCs w:val="28"/>
        </w:rPr>
        <w:t>.</w:t>
      </w:r>
    </w:p>
    <w:p w:rsidR="00E9481D" w:rsidRDefault="00E9481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 wszystkich płytek a zwłaszcza na balkonach stosować kleje i fugi elastyczne </w:t>
      </w:r>
      <w:proofErr w:type="spellStart"/>
      <w:r>
        <w:rPr>
          <w:rFonts w:ascii="Times New Roman" w:hAnsi="Times New Roman" w:cs="Times New Roman"/>
          <w:sz w:val="28"/>
          <w:szCs w:val="28"/>
        </w:rPr>
        <w:t>mrozo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 wodoodporne</w:t>
      </w:r>
      <w:r w:rsidR="00FB251E">
        <w:rPr>
          <w:rFonts w:ascii="Times New Roman" w:hAnsi="Times New Roman" w:cs="Times New Roman"/>
          <w:sz w:val="28"/>
          <w:szCs w:val="28"/>
        </w:rPr>
        <w:t>.</w:t>
      </w:r>
    </w:p>
    <w:p w:rsidR="00FB251E" w:rsidRDefault="00FB251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pomieszczeniach piwnic – posadzka cementowa wykonywana mechanicznie i zacierana.</w:t>
      </w:r>
    </w:p>
    <w:p w:rsidR="00FB251E" w:rsidRDefault="00FB251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pomieszczeniach: pokoje, przedpokoje, kuchnie – wykładziny PCV,</w:t>
      </w:r>
      <w:r w:rsidR="003271F8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FB251E" w:rsidRDefault="00FB251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łazienki – gres.</w:t>
      </w:r>
    </w:p>
    <w:p w:rsidR="00FB251E" w:rsidRDefault="00FB251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Wszystkie wylewki należy wykonywać szczególnie starannie z zastosowaniem</w:t>
      </w:r>
    </w:p>
    <w:p w:rsidR="005B43B8" w:rsidRDefault="005B43B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izolacji z taśm styropianowych wokół pomieszczeń i uzyskaniem parametrów</w:t>
      </w:r>
    </w:p>
    <w:p w:rsidR="005B43B8" w:rsidRDefault="005B43B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akustycznych pomieszczeń odpo</w:t>
      </w:r>
      <w:r w:rsidR="00597D82">
        <w:rPr>
          <w:rFonts w:ascii="Times New Roman" w:hAnsi="Times New Roman" w:cs="Times New Roman"/>
          <w:sz w:val="28"/>
          <w:szCs w:val="28"/>
        </w:rPr>
        <w:t>wiednich dla podłóg pływających.</w:t>
      </w:r>
      <w:r>
        <w:rPr>
          <w:rFonts w:ascii="Times New Roman" w:hAnsi="Times New Roman" w:cs="Times New Roman"/>
          <w:sz w:val="28"/>
          <w:szCs w:val="28"/>
        </w:rPr>
        <w:t xml:space="preserve"> Wylewki zbroić według warstw architektonicznych.</w:t>
      </w:r>
      <w:r w:rsidR="009237D3">
        <w:rPr>
          <w:rFonts w:ascii="Times New Roman" w:hAnsi="Times New Roman" w:cs="Times New Roman"/>
          <w:sz w:val="28"/>
          <w:szCs w:val="28"/>
        </w:rPr>
        <w:t xml:space="preserve">    </w:t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</w:p>
    <w:p w:rsidR="005B43B8" w:rsidRDefault="003271F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18.</w:t>
      </w:r>
      <w:r w:rsidR="005B43B8">
        <w:rPr>
          <w:rFonts w:ascii="Times New Roman" w:hAnsi="Times New Roman" w:cs="Times New Roman"/>
          <w:sz w:val="28"/>
          <w:szCs w:val="28"/>
          <w:u w:val="single"/>
        </w:rPr>
        <w:t>7  Tynki</w:t>
      </w:r>
    </w:p>
    <w:p w:rsidR="009F43C8" w:rsidRDefault="00597D82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</w:t>
      </w:r>
      <w:r w:rsidR="005B43B8">
        <w:rPr>
          <w:rFonts w:ascii="Times New Roman" w:hAnsi="Times New Roman" w:cs="Times New Roman"/>
          <w:sz w:val="28"/>
          <w:szCs w:val="28"/>
        </w:rPr>
        <w:t xml:space="preserve"> klatkach schodowych na ścianach i s</w:t>
      </w:r>
      <w:r w:rsidR="009F43C8">
        <w:rPr>
          <w:rFonts w:ascii="Times New Roman" w:hAnsi="Times New Roman" w:cs="Times New Roman"/>
          <w:sz w:val="28"/>
          <w:szCs w:val="28"/>
        </w:rPr>
        <w:t>ufitach tynki gipsowe</w:t>
      </w:r>
      <w:r w:rsidR="005B43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783F" w:rsidRDefault="005B43B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Ściany i sufit pomieszczeń piwnicznych – tynkowane tynkiem </w:t>
      </w:r>
      <w:proofErr w:type="spellStart"/>
      <w:r w:rsidR="001D6A86">
        <w:rPr>
          <w:rFonts w:ascii="Times New Roman" w:hAnsi="Times New Roman" w:cs="Times New Roman"/>
          <w:sz w:val="28"/>
          <w:szCs w:val="28"/>
        </w:rPr>
        <w:t>cem.-wap</w:t>
      </w:r>
      <w:proofErr w:type="spellEnd"/>
      <w:r w:rsidR="001D6A8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kl. II.</w:t>
      </w:r>
    </w:p>
    <w:p w:rsidR="005B43B8" w:rsidRDefault="005B43B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Ścianki ażurowe silikatowe pomiędzy piwniczkami pozostawić nietynkowane.</w:t>
      </w:r>
    </w:p>
    <w:p w:rsidR="005B43B8" w:rsidRDefault="005B43B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mieszka</w:t>
      </w:r>
      <w:r w:rsidR="009F43C8">
        <w:rPr>
          <w:rFonts w:ascii="Times New Roman" w:hAnsi="Times New Roman" w:cs="Times New Roman"/>
          <w:sz w:val="28"/>
          <w:szCs w:val="28"/>
        </w:rPr>
        <w:t>niach</w:t>
      </w:r>
      <w:r w:rsidR="00947CCE">
        <w:rPr>
          <w:rFonts w:ascii="Times New Roman" w:hAnsi="Times New Roman" w:cs="Times New Roman"/>
          <w:sz w:val="28"/>
          <w:szCs w:val="28"/>
        </w:rPr>
        <w:t xml:space="preserve"> (poza łazienkami)</w:t>
      </w:r>
      <w:r w:rsidR="009F43C8">
        <w:rPr>
          <w:rFonts w:ascii="Times New Roman" w:hAnsi="Times New Roman" w:cs="Times New Roman"/>
          <w:sz w:val="28"/>
          <w:szCs w:val="28"/>
        </w:rPr>
        <w:t xml:space="preserve"> tynki gipsowe</w:t>
      </w:r>
      <w:r>
        <w:rPr>
          <w:rFonts w:ascii="Times New Roman" w:hAnsi="Times New Roman" w:cs="Times New Roman"/>
          <w:sz w:val="28"/>
          <w:szCs w:val="28"/>
        </w:rPr>
        <w:t>, narożniki wypukłe</w:t>
      </w:r>
      <w:r w:rsidR="00C97E93">
        <w:rPr>
          <w:rFonts w:ascii="Times New Roman" w:hAnsi="Times New Roman" w:cs="Times New Roman"/>
          <w:sz w:val="28"/>
          <w:szCs w:val="28"/>
        </w:rPr>
        <w:t xml:space="preserve"> zabezpieczyć narożnikami stalowymi ocynkowanymi.</w:t>
      </w:r>
    </w:p>
    <w:p w:rsidR="00C97E93" w:rsidRDefault="00C97E9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Stropy w kondygnacjach nadziemn</w:t>
      </w:r>
      <w:r w:rsidR="009F43C8">
        <w:rPr>
          <w:rFonts w:ascii="Times New Roman" w:hAnsi="Times New Roman" w:cs="Times New Roman"/>
          <w:sz w:val="28"/>
          <w:szCs w:val="28"/>
        </w:rPr>
        <w:t>ych</w:t>
      </w:r>
      <w:r w:rsidR="00947CCE">
        <w:rPr>
          <w:rFonts w:ascii="Times New Roman" w:hAnsi="Times New Roman" w:cs="Times New Roman"/>
          <w:sz w:val="28"/>
          <w:szCs w:val="28"/>
        </w:rPr>
        <w:t xml:space="preserve"> (poza łazienkami)</w:t>
      </w:r>
      <w:r w:rsidR="009F43C8">
        <w:rPr>
          <w:rFonts w:ascii="Times New Roman" w:hAnsi="Times New Roman" w:cs="Times New Roman"/>
          <w:sz w:val="28"/>
          <w:szCs w:val="28"/>
        </w:rPr>
        <w:t xml:space="preserve"> – tynki gipsowe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7CCE" w:rsidRDefault="00947CC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łazienkach tynki na ścianach i sufitach </w:t>
      </w:r>
      <w:proofErr w:type="spellStart"/>
      <w:r>
        <w:rPr>
          <w:rFonts w:ascii="Times New Roman" w:hAnsi="Times New Roman" w:cs="Times New Roman"/>
          <w:sz w:val="28"/>
          <w:szCs w:val="28"/>
        </w:rPr>
        <w:t>cem.-wap</w:t>
      </w:r>
      <w:proofErr w:type="spellEnd"/>
      <w:r>
        <w:rPr>
          <w:rFonts w:ascii="Times New Roman" w:hAnsi="Times New Roman" w:cs="Times New Roman"/>
          <w:sz w:val="28"/>
          <w:szCs w:val="28"/>
        </w:rPr>
        <w:t>. kat. III.</w:t>
      </w:r>
    </w:p>
    <w:p w:rsidR="003271F8" w:rsidRDefault="003271F8" w:rsidP="0068082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C97E93" w:rsidRDefault="003271F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18</w:t>
      </w:r>
      <w:r w:rsidR="00C97E93">
        <w:rPr>
          <w:rFonts w:ascii="Times New Roman" w:hAnsi="Times New Roman" w:cs="Times New Roman"/>
          <w:sz w:val="28"/>
          <w:szCs w:val="28"/>
          <w:u w:val="single"/>
        </w:rPr>
        <w:t>.8  Malowanie ścian i sufitów</w:t>
      </w:r>
    </w:p>
    <w:p w:rsidR="00C97E93" w:rsidRDefault="00C14F52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mieszkaniach farba akrylowa w kolorze białym.</w:t>
      </w:r>
      <w:r w:rsidR="00CA246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C14F52" w:rsidRDefault="00C14F52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klatkach schodowych, w łazienkach i w kuchniach – lamperia olejna:</w:t>
      </w:r>
    </w:p>
    <w:p w:rsidR="00C14F52" w:rsidRDefault="00C14F52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w łazience na wys. 2,0m</w:t>
      </w:r>
    </w:p>
    <w:p w:rsidR="00C14F52" w:rsidRDefault="00C14F52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w klatce schodowej na wys. 1,6 m</w:t>
      </w:r>
    </w:p>
    <w:p w:rsidR="00C14F52" w:rsidRDefault="00C14F52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w kuchni, fartuch na wys. 2,0 m przy  zlewozmywaku.</w:t>
      </w:r>
    </w:p>
    <w:p w:rsidR="00C14F52" w:rsidRDefault="00C14F52" w:rsidP="0068082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Pozostałe farba emulsyjna biała.</w:t>
      </w:r>
    </w:p>
    <w:p w:rsidR="00C14F52" w:rsidRDefault="003271F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C14F52">
        <w:rPr>
          <w:rFonts w:ascii="Times New Roman" w:hAnsi="Times New Roman" w:cs="Times New Roman"/>
          <w:sz w:val="28"/>
          <w:szCs w:val="28"/>
          <w:u w:val="single"/>
        </w:rPr>
        <w:t>.9  Okładziny ścian</w:t>
      </w:r>
      <w:r w:rsidR="00C14F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F52" w:rsidRDefault="00C14F52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Cokół bu</w:t>
      </w:r>
      <w:r w:rsidR="001D6A86">
        <w:rPr>
          <w:rFonts w:ascii="Times New Roman" w:hAnsi="Times New Roman" w:cs="Times New Roman"/>
          <w:sz w:val="28"/>
          <w:szCs w:val="28"/>
        </w:rPr>
        <w:t>dynku - tynk mozaikowy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4F52" w:rsidRDefault="003271F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C14F52">
        <w:rPr>
          <w:rFonts w:ascii="Times New Roman" w:hAnsi="Times New Roman" w:cs="Times New Roman"/>
          <w:sz w:val="28"/>
          <w:szCs w:val="28"/>
          <w:u w:val="single"/>
        </w:rPr>
        <w:t>.10  Obróbki blacharskie rynny i rury spustowe</w:t>
      </w:r>
    </w:p>
    <w:p w:rsidR="00C14F52" w:rsidRDefault="001D6A8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Obróbki blacharskie, wpusty</w:t>
      </w:r>
      <w:r w:rsidR="00C14F52">
        <w:rPr>
          <w:rFonts w:ascii="Times New Roman" w:hAnsi="Times New Roman" w:cs="Times New Roman"/>
          <w:sz w:val="28"/>
          <w:szCs w:val="28"/>
        </w:rPr>
        <w:t xml:space="preserve"> i rury spustowe z blachy powlekanej w kolorze wg rys. elewacji. Elementy obróbek wykonać z </w:t>
      </w:r>
      <w:r>
        <w:rPr>
          <w:rFonts w:ascii="Times New Roman" w:hAnsi="Times New Roman" w:cs="Times New Roman"/>
          <w:sz w:val="28"/>
          <w:szCs w:val="28"/>
        </w:rPr>
        <w:t>blachy powlekanej wg detali</w:t>
      </w:r>
      <w:r w:rsidR="00C14F52">
        <w:rPr>
          <w:rFonts w:ascii="Times New Roman" w:hAnsi="Times New Roman" w:cs="Times New Roman"/>
          <w:sz w:val="28"/>
          <w:szCs w:val="28"/>
        </w:rPr>
        <w:t>.</w:t>
      </w:r>
    </w:p>
    <w:p w:rsidR="009D0A49" w:rsidRDefault="00C14F52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Rury spustowe o przekroju </w:t>
      </w:r>
      <w:r w:rsidR="001D6A86">
        <w:rPr>
          <w:rFonts w:ascii="Times New Roman" w:hAnsi="Times New Roman" w:cs="Times New Roman"/>
          <w:sz w:val="28"/>
          <w:szCs w:val="28"/>
        </w:rPr>
        <w:t xml:space="preserve">okrągłym fi </w:t>
      </w:r>
      <w:r w:rsidR="009D0A49">
        <w:rPr>
          <w:rFonts w:ascii="Times New Roman" w:hAnsi="Times New Roman" w:cs="Times New Roman"/>
          <w:sz w:val="28"/>
          <w:szCs w:val="28"/>
        </w:rPr>
        <w:t>150mm. W ramach systemu należy przewidzieć zastosowanie osadników z rewizją w rurach spustowych oraz zabezpieczenie przed opadającymi liśćmi.</w:t>
      </w:r>
    </w:p>
    <w:p w:rsidR="009D0A49" w:rsidRDefault="003271F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9D0A49">
        <w:rPr>
          <w:rFonts w:ascii="Times New Roman" w:hAnsi="Times New Roman" w:cs="Times New Roman"/>
          <w:sz w:val="28"/>
          <w:szCs w:val="28"/>
          <w:u w:val="single"/>
        </w:rPr>
        <w:t>.11  Balustrady</w:t>
      </w:r>
    </w:p>
    <w:p w:rsidR="009D0A49" w:rsidRDefault="009D0A4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Balustrady zewnętrzne ze stali malowanej proszkowo z podkładem cynkowym.</w:t>
      </w:r>
    </w:p>
    <w:p w:rsidR="009D0A49" w:rsidRDefault="009D0A4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Przegrody balkonowe systemowe</w:t>
      </w:r>
      <w:r w:rsidR="000C53AB">
        <w:rPr>
          <w:rFonts w:ascii="Times New Roman" w:hAnsi="Times New Roman" w:cs="Times New Roman"/>
          <w:sz w:val="28"/>
          <w:szCs w:val="28"/>
        </w:rPr>
        <w:t xml:space="preserve"> z płyt laminowanych </w:t>
      </w:r>
      <w:proofErr w:type="spellStart"/>
      <w:r w:rsidR="000C53AB">
        <w:rPr>
          <w:rFonts w:ascii="Times New Roman" w:hAnsi="Times New Roman" w:cs="Times New Roman"/>
          <w:sz w:val="28"/>
          <w:szCs w:val="28"/>
        </w:rPr>
        <w:t>Prospan</w:t>
      </w:r>
      <w:proofErr w:type="spellEnd"/>
      <w:r w:rsidR="000C53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w ramach</w:t>
      </w:r>
    </w:p>
    <w:p w:rsidR="009D0A49" w:rsidRDefault="009D0A4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ze stali malowanej proszkowo (jak balustrady).</w:t>
      </w:r>
    </w:p>
    <w:p w:rsidR="009D0A49" w:rsidRDefault="009D0A4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</w:t>
      </w:r>
      <w:r w:rsidR="001D6A86">
        <w:rPr>
          <w:rFonts w:ascii="Times New Roman" w:hAnsi="Times New Roman" w:cs="Times New Roman"/>
          <w:sz w:val="28"/>
          <w:szCs w:val="28"/>
        </w:rPr>
        <w:t>ocowanie balustrad do wierzchu</w:t>
      </w:r>
      <w:r>
        <w:rPr>
          <w:rFonts w:ascii="Times New Roman" w:hAnsi="Times New Roman" w:cs="Times New Roman"/>
          <w:sz w:val="28"/>
          <w:szCs w:val="28"/>
        </w:rPr>
        <w:t xml:space="preserve"> płyt balkonowych. Wszystkie otwory dla mocowania balustrad w płytach balkonowych zabezpieczyć przed napływem wilgoci za  pomocą uszczelnień silikonowych.</w:t>
      </w:r>
    </w:p>
    <w:p w:rsidR="009237D3" w:rsidRPr="009237D3" w:rsidRDefault="00C365FD" w:rsidP="003271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Balustrady </w:t>
      </w:r>
      <w:r w:rsidR="000C53AB">
        <w:rPr>
          <w:rFonts w:ascii="Times New Roman" w:hAnsi="Times New Roman" w:cs="Times New Roman"/>
          <w:sz w:val="28"/>
          <w:szCs w:val="28"/>
        </w:rPr>
        <w:t xml:space="preserve"> schodowe, </w:t>
      </w:r>
      <w:r>
        <w:rPr>
          <w:rFonts w:ascii="Times New Roman" w:hAnsi="Times New Roman" w:cs="Times New Roman"/>
          <w:sz w:val="28"/>
          <w:szCs w:val="28"/>
        </w:rPr>
        <w:t>wewnętrzne stalowe malowane proszkowo.</w:t>
      </w:r>
    </w:p>
    <w:p w:rsidR="00C365FD" w:rsidRDefault="003271F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C365FD">
        <w:rPr>
          <w:rFonts w:ascii="Times New Roman" w:hAnsi="Times New Roman" w:cs="Times New Roman"/>
          <w:sz w:val="28"/>
          <w:szCs w:val="28"/>
          <w:u w:val="single"/>
        </w:rPr>
        <w:t>.12  Klamry, wyłazy</w:t>
      </w:r>
      <w:r w:rsidR="009237D3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9237D3" w:rsidRDefault="00C365F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Zaprojektowano wyłazy dachowe ocieplone z każdej klatki schodowej na dach budynku. Należy przewidzieć dodatkowe zabezpieczenie nie pozwalające osobie nieupoważnionej wejść na powierzchnię dachu.</w:t>
      </w:r>
      <w:r w:rsidR="00AA2779">
        <w:rPr>
          <w:rFonts w:ascii="Times New Roman" w:hAnsi="Times New Roman" w:cs="Times New Roman"/>
          <w:sz w:val="28"/>
          <w:szCs w:val="28"/>
        </w:rPr>
        <w:t xml:space="preserve"> </w:t>
      </w:r>
      <w:r w:rsidR="009237D3">
        <w:rPr>
          <w:rFonts w:ascii="Times New Roman" w:hAnsi="Times New Roman" w:cs="Times New Roman"/>
          <w:sz w:val="28"/>
          <w:szCs w:val="28"/>
        </w:rPr>
        <w:t xml:space="preserve"> </w:t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</w:p>
    <w:p w:rsidR="00C365FD" w:rsidRDefault="00C365F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klatkach schodowych na ostatnim piętrze  budynku zaprojektowano klamry do wejścia na dach. Klamry osadzić w ścianach nośnych odsunięte od ściany na 15 cm, pierwszy szczebel 220 cm nad posadzką, rozstaw szczebli max 30cm.</w:t>
      </w:r>
    </w:p>
    <w:p w:rsidR="00C365FD" w:rsidRDefault="00C365FD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Szerokość klamer 40 </w:t>
      </w:r>
      <w:proofErr w:type="spellStart"/>
      <w:r>
        <w:rPr>
          <w:rFonts w:ascii="Times New Roman" w:hAnsi="Times New Roman" w:cs="Times New Roman"/>
          <w:sz w:val="28"/>
          <w:szCs w:val="28"/>
        </w:rPr>
        <w:t>cm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Klamry </w:t>
      </w:r>
      <w:r w:rsidR="009F1DED">
        <w:rPr>
          <w:rFonts w:ascii="Times New Roman" w:hAnsi="Times New Roman" w:cs="Times New Roman"/>
          <w:sz w:val="28"/>
          <w:szCs w:val="28"/>
        </w:rPr>
        <w:t xml:space="preserve">wykonać z profili zamkniętych 30x30 </w:t>
      </w:r>
      <w:proofErr w:type="spellStart"/>
      <w:r w:rsidR="009F1DED"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m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F1A66" w:rsidRDefault="003271F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18,13</w:t>
      </w:r>
      <w:r w:rsidR="005F1A66">
        <w:rPr>
          <w:rFonts w:ascii="Times New Roman" w:hAnsi="Times New Roman" w:cs="Times New Roman"/>
          <w:sz w:val="28"/>
          <w:szCs w:val="28"/>
          <w:u w:val="single"/>
        </w:rPr>
        <w:t xml:space="preserve">  Inne wyposażenie</w:t>
      </w:r>
    </w:p>
    <w:p w:rsidR="005F1A66" w:rsidRDefault="005F1A6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wiatrołapach umieścić skrzynki listowe wrzutowo-odbiorcze.</w:t>
      </w:r>
    </w:p>
    <w:p w:rsidR="003271F8" w:rsidRDefault="003271F8" w:rsidP="0068082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F1A66" w:rsidRDefault="003271F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19. </w:t>
      </w:r>
      <w:r w:rsidR="005F1A66">
        <w:rPr>
          <w:rFonts w:ascii="Times New Roman" w:hAnsi="Times New Roman" w:cs="Times New Roman"/>
          <w:b/>
          <w:sz w:val="28"/>
          <w:szCs w:val="28"/>
        </w:rPr>
        <w:t>Wyposażenie w instalacje wewnętrzne</w:t>
      </w:r>
    </w:p>
    <w:p w:rsidR="00E11726" w:rsidRDefault="005F1A66" w:rsidP="00E117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Instalacje wewnętrzne według projektów branżowych.</w:t>
      </w:r>
    </w:p>
    <w:p w:rsidR="00E11726" w:rsidRDefault="00E11726" w:rsidP="00E117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Pomiar zużycia prądu dla mieszkań indywidualny w zabudowanych </w:t>
      </w:r>
      <w:proofErr w:type="spellStart"/>
      <w:r>
        <w:rPr>
          <w:rFonts w:ascii="Times New Roman" w:hAnsi="Times New Roman" w:cs="Times New Roman"/>
          <w:sz w:val="28"/>
          <w:szCs w:val="28"/>
        </w:rPr>
        <w:t>szachtach</w:t>
      </w:r>
      <w:proofErr w:type="spellEnd"/>
    </w:p>
    <w:p w:rsidR="00E11726" w:rsidRDefault="00E11726" w:rsidP="00E117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na parterze klatki schodowej.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11726" w:rsidRDefault="00E11726" w:rsidP="00E117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Indywidualny pomiar poboru wody zimnej i gazu do każdego mieszkania na</w:t>
      </w:r>
    </w:p>
    <w:p w:rsidR="00E11726" w:rsidRDefault="00E1172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klatkach schodowych.</w:t>
      </w:r>
    </w:p>
    <w:p w:rsidR="00E11726" w:rsidRDefault="00E11726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1A66" w:rsidRDefault="003271F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20.</w:t>
      </w:r>
      <w:r w:rsidR="005F1A66">
        <w:rPr>
          <w:rFonts w:ascii="Times New Roman" w:hAnsi="Times New Roman" w:cs="Times New Roman"/>
          <w:b/>
          <w:sz w:val="28"/>
          <w:szCs w:val="28"/>
        </w:rPr>
        <w:t xml:space="preserve">  Zabezpieczenie przeciwpożarowe</w:t>
      </w:r>
    </w:p>
    <w:p w:rsidR="005F1A66" w:rsidRDefault="00D3757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Warunki ochrony przeciwpożarowej dla Budynki Mieszkalnego Wielorodzinnego będące integralną częścią projektu budowlanego  wg </w:t>
      </w:r>
      <w:r w:rsidR="003271F8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paragrafu 11,ust.2, </w:t>
      </w:r>
      <w:proofErr w:type="spellStart"/>
      <w:r>
        <w:rPr>
          <w:rFonts w:ascii="Times New Roman" w:hAnsi="Times New Roman" w:cs="Times New Roman"/>
          <w:sz w:val="28"/>
          <w:szCs w:val="28"/>
        </w:rPr>
        <w:t>pkt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11 rozporządzenia MI z 03.07. 2003 r. w sprawie szczegółowego</w:t>
      </w:r>
      <w:r w:rsidR="00E858B8">
        <w:rPr>
          <w:rFonts w:ascii="Times New Roman" w:hAnsi="Times New Roman" w:cs="Times New Roman"/>
          <w:sz w:val="28"/>
          <w:szCs w:val="28"/>
        </w:rPr>
        <w:t xml:space="preserve"> zakresu i formy projektu budowlanego (</w:t>
      </w:r>
      <w:proofErr w:type="spellStart"/>
      <w:r w:rsidR="00E858B8">
        <w:rPr>
          <w:rFonts w:ascii="Times New Roman" w:hAnsi="Times New Roman" w:cs="Times New Roman"/>
          <w:sz w:val="28"/>
          <w:szCs w:val="28"/>
        </w:rPr>
        <w:t>dz.U</w:t>
      </w:r>
      <w:proofErr w:type="spellEnd"/>
      <w:r w:rsidR="00E858B8">
        <w:rPr>
          <w:rFonts w:ascii="Times New Roman" w:hAnsi="Times New Roman" w:cs="Times New Roman"/>
          <w:sz w:val="28"/>
          <w:szCs w:val="28"/>
        </w:rPr>
        <w:t>. Ne 120,poz.1133)</w:t>
      </w:r>
    </w:p>
    <w:p w:rsidR="00E11726" w:rsidRDefault="00E858B8" w:rsidP="009237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związku z paragrafem 5 rozporządzenia </w:t>
      </w:r>
      <w:proofErr w:type="spellStart"/>
      <w:r>
        <w:rPr>
          <w:rFonts w:ascii="Times New Roman" w:hAnsi="Times New Roman" w:cs="Times New Roman"/>
          <w:sz w:val="28"/>
          <w:szCs w:val="28"/>
        </w:rPr>
        <w:t>MSWiA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z 16.06.2003 </w:t>
      </w:r>
      <w:proofErr w:type="spellStart"/>
      <w:r>
        <w:rPr>
          <w:rFonts w:ascii="Times New Roman" w:hAnsi="Times New Roman" w:cs="Times New Roman"/>
          <w:sz w:val="28"/>
          <w:szCs w:val="28"/>
        </w:rPr>
        <w:t>r.w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sprawi</w:t>
      </w:r>
      <w:r w:rsidR="009237D3">
        <w:rPr>
          <w:rFonts w:ascii="Times New Roman" w:hAnsi="Times New Roman" w:cs="Times New Roman"/>
          <w:sz w:val="28"/>
          <w:szCs w:val="28"/>
        </w:rPr>
        <w:t>e</w:t>
      </w:r>
    </w:p>
    <w:p w:rsidR="00E858B8" w:rsidRDefault="00E858B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uzgadniania projektu budowlanego pod względem ochrony przeciwpożarowej</w:t>
      </w:r>
      <w:r w:rsidR="00E117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8B8" w:rsidRDefault="00E858B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Dz.U.nr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121,poz.1137)</w:t>
      </w:r>
    </w:p>
    <w:p w:rsidR="00E858B8" w:rsidRDefault="00E858B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1.Powierzchnia, wysokość i liczba kondygnacji:</w:t>
      </w:r>
    </w:p>
    <w:p w:rsidR="00E858B8" w:rsidRDefault="00E858B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Pow. zabudowy -</w:t>
      </w:r>
      <w:r w:rsidR="003271F8">
        <w:rPr>
          <w:rFonts w:ascii="Times New Roman" w:hAnsi="Times New Roman" w:cs="Times New Roman"/>
          <w:sz w:val="28"/>
          <w:szCs w:val="28"/>
        </w:rPr>
        <w:t xml:space="preserve">   708,72</w:t>
      </w:r>
      <w:r w:rsidR="00773333">
        <w:rPr>
          <w:rFonts w:ascii="Times New Roman" w:hAnsi="Times New Roman" w:cs="Times New Roman"/>
          <w:sz w:val="28"/>
          <w:szCs w:val="28"/>
        </w:rPr>
        <w:t xml:space="preserve"> m</w:t>
      </w:r>
      <w:r w:rsidR="0077333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271F8">
        <w:rPr>
          <w:rFonts w:ascii="Times New Roman" w:hAnsi="Times New Roman" w:cs="Times New Roman"/>
          <w:sz w:val="28"/>
          <w:szCs w:val="28"/>
        </w:rPr>
        <w:t>, powierzchnia użytkowa – 2974,34</w:t>
      </w:r>
      <w:r w:rsidR="00773333">
        <w:rPr>
          <w:rFonts w:ascii="Times New Roman" w:hAnsi="Times New Roman" w:cs="Times New Roman"/>
          <w:sz w:val="28"/>
          <w:szCs w:val="28"/>
        </w:rPr>
        <w:t xml:space="preserve"> m</w:t>
      </w:r>
      <w:r w:rsidR="0077333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773333">
        <w:rPr>
          <w:rFonts w:ascii="Times New Roman" w:hAnsi="Times New Roman" w:cs="Times New Roman"/>
          <w:sz w:val="28"/>
          <w:szCs w:val="28"/>
        </w:rPr>
        <w:t>,</w:t>
      </w:r>
    </w:p>
    <w:p w:rsidR="00773333" w:rsidRDefault="0077333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budynek o 4 kondygnacjach, 1 kondygnacji podziemnej.</w:t>
      </w:r>
    </w:p>
    <w:p w:rsidR="00773333" w:rsidRDefault="00EB180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3333">
        <w:rPr>
          <w:rFonts w:ascii="Times New Roman" w:hAnsi="Times New Roman" w:cs="Times New Roman"/>
          <w:sz w:val="28"/>
          <w:szCs w:val="28"/>
        </w:rPr>
        <w:t>Budynek zaliczony do budynków niskich, strefa pożarowa ZL IV.</w:t>
      </w:r>
      <w:r w:rsidR="00AA2779">
        <w:rPr>
          <w:rFonts w:ascii="Times New Roman" w:hAnsi="Times New Roman" w:cs="Times New Roman"/>
          <w:sz w:val="28"/>
          <w:szCs w:val="28"/>
        </w:rPr>
        <w:t xml:space="preserve">  </w:t>
      </w:r>
      <w:r w:rsidR="00AA2779">
        <w:rPr>
          <w:rFonts w:ascii="Times New Roman" w:hAnsi="Times New Roman" w:cs="Times New Roman"/>
          <w:sz w:val="28"/>
          <w:szCs w:val="28"/>
        </w:rPr>
        <w:tab/>
      </w:r>
      <w:r w:rsidR="00AA2779">
        <w:rPr>
          <w:rFonts w:ascii="Times New Roman" w:hAnsi="Times New Roman" w:cs="Times New Roman"/>
          <w:sz w:val="28"/>
          <w:szCs w:val="28"/>
        </w:rPr>
        <w:tab/>
      </w:r>
    </w:p>
    <w:p w:rsidR="00773333" w:rsidRDefault="0077333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Odległość od obiektów sąsiednich:</w:t>
      </w:r>
    </w:p>
    <w:p w:rsidR="00773333" w:rsidRDefault="00EB180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3333">
        <w:rPr>
          <w:rFonts w:ascii="Times New Roman" w:hAnsi="Times New Roman" w:cs="Times New Roman"/>
          <w:sz w:val="28"/>
          <w:szCs w:val="28"/>
        </w:rPr>
        <w:t xml:space="preserve">Wymagana  odległość od budynków ZL na sąsiedniej działce </w:t>
      </w:r>
    </w:p>
    <w:p w:rsidR="00773333" w:rsidRDefault="0077333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min.7 m –spełniona.</w:t>
      </w:r>
    </w:p>
    <w:p w:rsidR="00773333" w:rsidRDefault="00EB180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Wymagana odległo</w:t>
      </w:r>
      <w:r w:rsidR="00773333">
        <w:rPr>
          <w:rFonts w:ascii="Times New Roman" w:hAnsi="Times New Roman" w:cs="Times New Roman"/>
          <w:sz w:val="28"/>
          <w:szCs w:val="28"/>
        </w:rPr>
        <w:t>ść od granicy działki</w:t>
      </w:r>
      <w:r>
        <w:rPr>
          <w:rFonts w:ascii="Times New Roman" w:hAnsi="Times New Roman" w:cs="Times New Roman"/>
          <w:sz w:val="28"/>
          <w:szCs w:val="28"/>
        </w:rPr>
        <w:t xml:space="preserve"> min. 4m – spełniona</w:t>
      </w:r>
    </w:p>
    <w:p w:rsidR="00EB1801" w:rsidRDefault="00EB180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Przewidywana gęstość obciążenia ogniowego.</w:t>
      </w:r>
    </w:p>
    <w:p w:rsidR="00EB1801" w:rsidRDefault="00EB180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Dla budynków ZL nie określa się.</w:t>
      </w:r>
    </w:p>
    <w:p w:rsidR="00EB1801" w:rsidRDefault="00EB180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Kategoria zagrożenia ludzi, przewidywana liczba osób na każdej kondygnacji i w pomieszczeniach.</w:t>
      </w:r>
    </w:p>
    <w:p w:rsidR="00EB1801" w:rsidRDefault="00EB180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W budynku brak pomieszczeń przeznaczonych na pobyt ponad 50 osób.</w:t>
      </w:r>
    </w:p>
    <w:p w:rsidR="00EB1801" w:rsidRDefault="00EB180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Ocena zagrożenia wybuchem:</w:t>
      </w:r>
      <w:r w:rsidR="00CA24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EB1801" w:rsidRDefault="00EB180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Nie występuje</w:t>
      </w:r>
    </w:p>
    <w:p w:rsidR="00E647C9" w:rsidRDefault="00E647C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Podział obiektu na strefy pożarowe:</w:t>
      </w:r>
    </w:p>
    <w:p w:rsidR="00E647C9" w:rsidRDefault="00E647C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W budynku będą następujące strefy pożarowe:</w:t>
      </w:r>
    </w:p>
    <w:p w:rsidR="00E647C9" w:rsidRDefault="00E647C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strefa I: mieszkania – kategoria ZL IV</w:t>
      </w:r>
    </w:p>
    <w:p w:rsidR="00E647C9" w:rsidRDefault="00E647C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Dopuszczalna wielkość strefy pożarowej do 8000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47C9" w:rsidRDefault="00E647C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Klasa odporności pożarowe budynku oraz klas odporności ogniowej i stopień </w:t>
      </w:r>
    </w:p>
    <w:p w:rsidR="00E647C9" w:rsidRDefault="00E647C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Rozprzestrzeniania ognia elementów budowlanych:</w:t>
      </w:r>
    </w:p>
    <w:p w:rsidR="00E647C9" w:rsidRDefault="00E647C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-Budynek wykonany w klasie ,,D” odporności pożarowej.</w:t>
      </w:r>
    </w:p>
    <w:p w:rsidR="00E647C9" w:rsidRDefault="00E647C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Odporność ogniowa poszczególnych elementów budowlanych w klasie ,,D”:</w:t>
      </w:r>
    </w:p>
    <w:p w:rsidR="00E647C9" w:rsidRDefault="00E647C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konstrukcja nośna       R30</w:t>
      </w:r>
    </w:p>
    <w:p w:rsidR="00E647C9" w:rsidRDefault="00E647C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konstrukcja dachu       bez wymagań</w:t>
      </w:r>
    </w:p>
    <w:p w:rsidR="00E647C9" w:rsidRDefault="00E647C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strop                             REI 30</w:t>
      </w:r>
    </w:p>
    <w:p w:rsidR="00E647C9" w:rsidRDefault="00E647C9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ściana zewn.                 EI 30 (dotyczy pasa międzyokiennego o szer.min.0,8m)</w:t>
      </w:r>
    </w:p>
    <w:p w:rsidR="004B3A96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ściana </w:t>
      </w:r>
      <w:proofErr w:type="spellStart"/>
      <w:r>
        <w:rPr>
          <w:rFonts w:ascii="Times New Roman" w:hAnsi="Times New Roman" w:cs="Times New Roman"/>
          <w:sz w:val="28"/>
          <w:szCs w:val="28"/>
        </w:rPr>
        <w:t>wewn</w:t>
      </w:r>
      <w:proofErr w:type="spellEnd"/>
      <w:r>
        <w:rPr>
          <w:rFonts w:ascii="Times New Roman" w:hAnsi="Times New Roman" w:cs="Times New Roman"/>
          <w:sz w:val="28"/>
          <w:szCs w:val="28"/>
        </w:rPr>
        <w:t>.                bez wymagań</w:t>
      </w:r>
    </w:p>
    <w:p w:rsidR="004B3A96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ściany wydzielające mieszkania od dróg </w:t>
      </w:r>
      <w:proofErr w:type="spellStart"/>
      <w:r>
        <w:rPr>
          <w:rFonts w:ascii="Times New Roman" w:hAnsi="Times New Roman" w:cs="Times New Roman"/>
          <w:sz w:val="28"/>
          <w:szCs w:val="28"/>
        </w:rPr>
        <w:t>ew</w:t>
      </w:r>
      <w:r w:rsidR="00223E20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kuac</w:t>
      </w:r>
      <w:proofErr w:type="spellEnd"/>
      <w:r>
        <w:rPr>
          <w:rFonts w:ascii="Times New Roman" w:hAnsi="Times New Roman" w:cs="Times New Roman"/>
          <w:sz w:val="28"/>
          <w:szCs w:val="28"/>
        </w:rPr>
        <w:t>.    – EI 30</w:t>
      </w:r>
    </w:p>
    <w:p w:rsidR="004B3A96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przekrycie dachu          bez wymagań</w:t>
      </w:r>
    </w:p>
    <w:p w:rsidR="004B3A96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Warunki ewakuacji, oświetlenie awaryjne:</w:t>
      </w:r>
    </w:p>
    <w:p w:rsidR="009237D3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długość przejścia w pomieszczeniach do 40 m</w:t>
      </w:r>
      <w:r w:rsidR="003271F8">
        <w:rPr>
          <w:rFonts w:ascii="Times New Roman" w:hAnsi="Times New Roman" w:cs="Times New Roman"/>
          <w:sz w:val="28"/>
          <w:szCs w:val="28"/>
        </w:rPr>
        <w:t xml:space="preserve">  </w:t>
      </w:r>
      <w:r w:rsidR="003271F8">
        <w:rPr>
          <w:rFonts w:ascii="Times New Roman" w:hAnsi="Times New Roman" w:cs="Times New Roman"/>
          <w:sz w:val="28"/>
          <w:szCs w:val="28"/>
        </w:rPr>
        <w:tab/>
      </w:r>
      <w:r w:rsidR="003271F8">
        <w:rPr>
          <w:rFonts w:ascii="Times New Roman" w:hAnsi="Times New Roman" w:cs="Times New Roman"/>
          <w:sz w:val="28"/>
          <w:szCs w:val="28"/>
        </w:rPr>
        <w:tab/>
      </w:r>
      <w:r w:rsidR="003271F8">
        <w:rPr>
          <w:rFonts w:ascii="Times New Roman" w:hAnsi="Times New Roman" w:cs="Times New Roman"/>
          <w:sz w:val="28"/>
          <w:szCs w:val="28"/>
        </w:rPr>
        <w:tab/>
      </w:r>
      <w:r w:rsidR="003271F8">
        <w:rPr>
          <w:rFonts w:ascii="Times New Roman" w:hAnsi="Times New Roman" w:cs="Times New Roman"/>
          <w:sz w:val="28"/>
          <w:szCs w:val="28"/>
        </w:rPr>
        <w:tab/>
      </w:r>
      <w:r w:rsidR="003271F8">
        <w:rPr>
          <w:rFonts w:ascii="Times New Roman" w:hAnsi="Times New Roman" w:cs="Times New Roman"/>
          <w:sz w:val="28"/>
          <w:szCs w:val="28"/>
        </w:rPr>
        <w:tab/>
      </w:r>
    </w:p>
    <w:p w:rsidR="004B3A96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długość dojścia przy jednym dojściu w strefie ZLIV do 60 m, w tym max 20m</w:t>
      </w:r>
    </w:p>
    <w:p w:rsidR="00E11726" w:rsidRDefault="004B3A96" w:rsidP="009237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na poziomej drodze ewakuacyjnej</w:t>
      </w:r>
    </w:p>
    <w:p w:rsidR="004B3A96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szerokość biegu klatki schodowej min. 1.2m, szerokość spocznika min. 1.5m</w:t>
      </w:r>
    </w:p>
    <w:p w:rsidR="004B3A96" w:rsidRDefault="009237D3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3A96">
        <w:rPr>
          <w:rFonts w:ascii="Times New Roman" w:hAnsi="Times New Roman" w:cs="Times New Roman"/>
          <w:sz w:val="28"/>
          <w:szCs w:val="28"/>
        </w:rPr>
        <w:t xml:space="preserve"> wysokość stopnia max 17.5 cm</w:t>
      </w:r>
    </w:p>
    <w:p w:rsidR="004B3A96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szerokość drzwi min. 0,9m w świetle</w:t>
      </w:r>
    </w:p>
    <w:p w:rsidR="004B3A96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szerokość drzwi z klatki schodowej min. 1,2 m w świetle</w:t>
      </w:r>
    </w:p>
    <w:p w:rsidR="004B3A96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 Sposób  zabezpieczenia przeciwpożarowego instalacji użytkowych:</w:t>
      </w:r>
    </w:p>
    <w:p w:rsidR="00E11726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instalacja elektryczna zabezpieczona przeciwpożarowym wyłącznikiem prą</w:t>
      </w:r>
      <w:r w:rsidR="00E11726">
        <w:rPr>
          <w:rFonts w:ascii="Times New Roman" w:hAnsi="Times New Roman" w:cs="Times New Roman"/>
          <w:sz w:val="28"/>
          <w:szCs w:val="28"/>
        </w:rPr>
        <w:t>du</w:t>
      </w:r>
    </w:p>
    <w:p w:rsidR="004B3A96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przepusty instalacyjne w ścianach  i stropach oddzieleń przeciwpożarowych o</w:t>
      </w:r>
      <w:r w:rsidR="00AA27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435E" w:rsidRDefault="004B3A9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klasie </w:t>
      </w:r>
      <w:r w:rsidR="00D6435E">
        <w:rPr>
          <w:rFonts w:ascii="Times New Roman" w:hAnsi="Times New Roman" w:cs="Times New Roman"/>
          <w:sz w:val="28"/>
          <w:szCs w:val="28"/>
        </w:rPr>
        <w:t>odporności ogniowej elementów przez które przechodzą ( wymóg ten</w:t>
      </w:r>
    </w:p>
    <w:p w:rsidR="00D6435E" w:rsidRDefault="00D6435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nie dotyczy pojedynczych rur instalacji wodnych, kanalizacyjnych i </w:t>
      </w:r>
    </w:p>
    <w:p w:rsidR="00D6435E" w:rsidRDefault="00D6435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ogrzewczych, wprowadzanych prze ściany i stropy do pomieszczeń</w:t>
      </w:r>
    </w:p>
    <w:p w:rsidR="00E647C9" w:rsidRDefault="00D6435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higieniczno-sanitarnych</w:t>
      </w:r>
    </w:p>
    <w:p w:rsidR="00D6435E" w:rsidRDefault="00D6435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Dobór urządzeń przeciwpożarowych w obiekcie:</w:t>
      </w:r>
    </w:p>
    <w:p w:rsidR="00D6435E" w:rsidRDefault="00D6435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Nie występują</w:t>
      </w:r>
    </w:p>
    <w:p w:rsidR="00D6435E" w:rsidRDefault="00D6435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 Wyposażenie w gaśnice</w:t>
      </w:r>
    </w:p>
    <w:p w:rsidR="00D6435E" w:rsidRDefault="00D6435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Obiekt klasy ZL IV  nie wymaga gaśnic</w:t>
      </w:r>
    </w:p>
    <w:p w:rsidR="008F03F1" w:rsidRDefault="008F03F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Zaopatrzenie w wodę do zewnętrznego gaszenia pożaru.</w:t>
      </w:r>
      <w:r w:rsidR="00947CC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A24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8F03F1" w:rsidRDefault="008F03F1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Wymagana ilość wody 20 l/s. Wydajność taką zapewniają dwa hydranty o średnicy 80 mm na sieci wodociągowej. Odległość między hydrantami na sieci do 150 m, od zewnętrznej krawędzi drogi do 15m, od chronionego budynku</w:t>
      </w:r>
      <w:r w:rsidR="003120C8">
        <w:rPr>
          <w:rFonts w:ascii="Times New Roman" w:hAnsi="Times New Roman" w:cs="Times New Roman"/>
          <w:sz w:val="28"/>
          <w:szCs w:val="28"/>
        </w:rPr>
        <w:t>, od chronionego budynku do 75m, od ściany budynku co najmniej 5m.</w:t>
      </w:r>
    </w:p>
    <w:p w:rsidR="003120C8" w:rsidRDefault="003120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Droga pożarowa</w:t>
      </w:r>
    </w:p>
    <w:p w:rsidR="003120C8" w:rsidRDefault="003120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Nie wymagana ze względu na ilość kondygnacji oraz klasę budynku ZL IV.</w:t>
      </w:r>
    </w:p>
    <w:p w:rsidR="003120C8" w:rsidRDefault="003120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Przygotowanie budynku do odbioru przeciwpożarowego</w:t>
      </w:r>
    </w:p>
    <w:p w:rsidR="003120C8" w:rsidRDefault="003120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Przed przystąpieniem do użytkowania należy:</w:t>
      </w:r>
    </w:p>
    <w:p w:rsidR="003120C8" w:rsidRDefault="003120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wywiesić w obiekcie instrukcje postępowania na wypadek pożaru i wykaz </w:t>
      </w:r>
    </w:p>
    <w:p w:rsidR="00805B50" w:rsidRDefault="003120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telefonów alarmowych</w:t>
      </w:r>
    </w:p>
    <w:p w:rsidR="000C53AB" w:rsidRPr="000C53AB" w:rsidRDefault="000C53AB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71F8" w:rsidRDefault="003271F8" w:rsidP="0068082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120C8" w:rsidRDefault="003271F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21.</w:t>
      </w:r>
      <w:r w:rsidR="003120C8">
        <w:rPr>
          <w:rFonts w:ascii="Times New Roman" w:hAnsi="Times New Roman" w:cs="Times New Roman"/>
          <w:b/>
          <w:sz w:val="28"/>
          <w:szCs w:val="28"/>
        </w:rPr>
        <w:t xml:space="preserve">  Dostęp do obiektu dla osób niepełnosprawnych</w:t>
      </w:r>
    </w:p>
    <w:p w:rsidR="008F03F1" w:rsidRDefault="003120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Przewiduje się możliwość zamieszkania przez osobę niepełnosprawną na kondygnacji parteru. Dostęp na poziom parteru jest bezpośrednio z poziomu terenu. W przypadku wynajmu mieszkania przez osobę niepełnosprawną należy</w:t>
      </w:r>
    </w:p>
    <w:p w:rsidR="003120C8" w:rsidRDefault="003120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przewidzieć:</w:t>
      </w:r>
    </w:p>
    <w:p w:rsidR="003120C8" w:rsidRDefault="003120C8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wykonanie wszystkich drzwi o szerokości nie mniejszej niż 90cm bez progów</w:t>
      </w:r>
    </w:p>
    <w:p w:rsidR="00E858B8" w:rsidRDefault="00B06B2C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 w projektowanym obiekcie  nie przewiduje się progów)</w:t>
      </w:r>
      <w:r w:rsidR="00430CEB">
        <w:rPr>
          <w:rFonts w:ascii="Times New Roman" w:hAnsi="Times New Roman" w:cs="Times New Roman"/>
          <w:sz w:val="28"/>
          <w:szCs w:val="28"/>
        </w:rPr>
        <w:t xml:space="preserve">     </w:t>
      </w:r>
      <w:r w:rsidR="00430CEB">
        <w:rPr>
          <w:rFonts w:ascii="Times New Roman" w:hAnsi="Times New Roman" w:cs="Times New Roman"/>
          <w:sz w:val="28"/>
          <w:szCs w:val="28"/>
        </w:rPr>
        <w:tab/>
      </w:r>
      <w:r w:rsidR="00430CEB">
        <w:rPr>
          <w:rFonts w:ascii="Times New Roman" w:hAnsi="Times New Roman" w:cs="Times New Roman"/>
          <w:sz w:val="28"/>
          <w:szCs w:val="28"/>
        </w:rPr>
        <w:tab/>
      </w:r>
      <w:r w:rsidR="00430CEB">
        <w:rPr>
          <w:rFonts w:ascii="Times New Roman" w:hAnsi="Times New Roman" w:cs="Times New Roman"/>
          <w:sz w:val="28"/>
          <w:szCs w:val="28"/>
        </w:rPr>
        <w:tab/>
      </w:r>
    </w:p>
    <w:p w:rsidR="00B06B2C" w:rsidRDefault="00B06B2C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przebudowa łazienki przez :</w:t>
      </w:r>
    </w:p>
    <w:p w:rsidR="00B06B2C" w:rsidRDefault="00B06B2C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zastosowanie uchylnej umywalki</w:t>
      </w:r>
      <w:r w:rsidR="0020409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  <w:r w:rsidR="009237D3">
        <w:rPr>
          <w:rFonts w:ascii="Times New Roman" w:hAnsi="Times New Roman" w:cs="Times New Roman"/>
          <w:sz w:val="28"/>
          <w:szCs w:val="28"/>
        </w:rPr>
        <w:tab/>
      </w:r>
    </w:p>
    <w:p w:rsidR="00B06B2C" w:rsidRDefault="00B06B2C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miska ustępowa na wysokości 50cm</w:t>
      </w:r>
      <w:r w:rsidR="00204094">
        <w:rPr>
          <w:rFonts w:ascii="Times New Roman" w:hAnsi="Times New Roman" w:cs="Times New Roman"/>
          <w:sz w:val="28"/>
          <w:szCs w:val="28"/>
        </w:rPr>
        <w:t>.</w:t>
      </w:r>
    </w:p>
    <w:p w:rsidR="00AA2779" w:rsidRDefault="00B06B2C" w:rsidP="00AA27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Przy misce ustępowej, umywalce i prysznicu przewidzieć zastosowanie uchwytów stałych i uchylnych.</w:t>
      </w:r>
    </w:p>
    <w:p w:rsidR="00E11726" w:rsidRDefault="00E11726" w:rsidP="00AA27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779" w:rsidRDefault="00430CEB" w:rsidP="00AA27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22.</w:t>
      </w:r>
      <w:r w:rsidR="00AA2779">
        <w:rPr>
          <w:rFonts w:ascii="Times New Roman" w:hAnsi="Times New Roman" w:cs="Times New Roman"/>
          <w:b/>
          <w:sz w:val="28"/>
          <w:szCs w:val="28"/>
        </w:rPr>
        <w:t xml:space="preserve">  Bezpieczeństwo i ochrona zdrowia</w:t>
      </w:r>
    </w:p>
    <w:p w:rsidR="00AA2779" w:rsidRDefault="00AA2779" w:rsidP="00AA27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celu bezpiecznego wykonywania inwestycji sporządzono ,,Plan bezpieczeństwa i ochoty zdrowia</w:t>
      </w:r>
      <w:r w:rsidR="00735717">
        <w:rPr>
          <w:rFonts w:ascii="Times New Roman" w:hAnsi="Times New Roman" w:cs="Times New Roman"/>
          <w:sz w:val="28"/>
          <w:szCs w:val="28"/>
        </w:rPr>
        <w:t>” zgodnie z art. 20 Prawa Budowlanego.</w:t>
      </w:r>
    </w:p>
    <w:p w:rsidR="00735717" w:rsidRDefault="00735717" w:rsidP="00AA27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Stanowi on integralną część projektu budowlanego.</w:t>
      </w:r>
    </w:p>
    <w:p w:rsidR="00735717" w:rsidRDefault="00735717" w:rsidP="00AA27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5717" w:rsidRPr="00E11726" w:rsidRDefault="00430CEB" w:rsidP="00E117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</w:t>
      </w:r>
      <w:r w:rsidR="00E1172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35717" w:rsidRPr="00E11726">
        <w:rPr>
          <w:rFonts w:ascii="Times New Roman" w:hAnsi="Times New Roman" w:cs="Times New Roman"/>
          <w:b/>
          <w:sz w:val="28"/>
          <w:szCs w:val="28"/>
        </w:rPr>
        <w:t>Uwagi końcowe</w:t>
      </w:r>
    </w:p>
    <w:p w:rsidR="00735717" w:rsidRPr="00735717" w:rsidRDefault="00735717" w:rsidP="00735717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35717">
        <w:rPr>
          <w:rFonts w:ascii="Times New Roman" w:hAnsi="Times New Roman" w:cs="Times New Roman"/>
          <w:sz w:val="28"/>
          <w:szCs w:val="28"/>
        </w:rPr>
        <w:t>Projekt przedstawia sposób wykonania przedmiotowej inwestycji.</w:t>
      </w:r>
    </w:p>
    <w:p w:rsidR="00101E30" w:rsidRDefault="00101E30" w:rsidP="007357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35717">
        <w:rPr>
          <w:rFonts w:ascii="Times New Roman" w:hAnsi="Times New Roman" w:cs="Times New Roman"/>
          <w:sz w:val="28"/>
          <w:szCs w:val="28"/>
        </w:rPr>
        <w:t>Przedstawiono w sposób graf</w:t>
      </w:r>
      <w:r>
        <w:rPr>
          <w:rFonts w:ascii="Times New Roman" w:hAnsi="Times New Roman" w:cs="Times New Roman"/>
          <w:sz w:val="28"/>
          <w:szCs w:val="28"/>
        </w:rPr>
        <w:t>iczny i tekstowy informacje mają</w:t>
      </w:r>
      <w:r w:rsidR="00735717">
        <w:rPr>
          <w:rFonts w:ascii="Times New Roman" w:hAnsi="Times New Roman" w:cs="Times New Roman"/>
          <w:sz w:val="28"/>
          <w:szCs w:val="28"/>
        </w:rPr>
        <w:t xml:space="preserve">ce na celu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E30" w:rsidRDefault="00101E30" w:rsidP="007357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35717">
        <w:rPr>
          <w:rFonts w:ascii="Times New Roman" w:hAnsi="Times New Roman" w:cs="Times New Roman"/>
          <w:sz w:val="28"/>
          <w:szCs w:val="28"/>
        </w:rPr>
        <w:t>wykonanie w/w obiektu. Autorzy projektu zakładają że budynek będzie</w:t>
      </w:r>
    </w:p>
    <w:p w:rsidR="00101E30" w:rsidRDefault="00101E30" w:rsidP="007357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35717">
        <w:rPr>
          <w:rFonts w:ascii="Times New Roman" w:hAnsi="Times New Roman" w:cs="Times New Roman"/>
          <w:sz w:val="28"/>
          <w:szCs w:val="28"/>
        </w:rPr>
        <w:t xml:space="preserve"> wykonany przez osoby posiadające niezbędne doświadczenie i wiedzę</w:t>
      </w:r>
    </w:p>
    <w:p w:rsidR="00101E30" w:rsidRDefault="00101E30" w:rsidP="007357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35717">
        <w:rPr>
          <w:rFonts w:ascii="Times New Roman" w:hAnsi="Times New Roman" w:cs="Times New Roman"/>
          <w:sz w:val="28"/>
          <w:szCs w:val="28"/>
        </w:rPr>
        <w:t xml:space="preserve"> inżynieryjną niezbędną do wykonania przedmiotowej inwestycji. </w:t>
      </w:r>
    </w:p>
    <w:p w:rsidR="00101E30" w:rsidRDefault="00101E30" w:rsidP="007357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35717">
        <w:rPr>
          <w:rFonts w:ascii="Times New Roman" w:hAnsi="Times New Roman" w:cs="Times New Roman"/>
          <w:sz w:val="28"/>
          <w:szCs w:val="28"/>
        </w:rPr>
        <w:t xml:space="preserve">W ramach przetargu oferenci (także wybrany później wykonawca) </w:t>
      </w:r>
    </w:p>
    <w:p w:rsidR="00101E30" w:rsidRDefault="00101E30" w:rsidP="007357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35717">
        <w:rPr>
          <w:rFonts w:ascii="Times New Roman" w:hAnsi="Times New Roman" w:cs="Times New Roman"/>
          <w:sz w:val="28"/>
          <w:szCs w:val="28"/>
        </w:rPr>
        <w:t>przeanalizują gruntownie dokumentację oraz wniosą na tym etapie swoje</w:t>
      </w:r>
    </w:p>
    <w:p w:rsidR="00101E30" w:rsidRDefault="00101E30" w:rsidP="007357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35717">
        <w:rPr>
          <w:rFonts w:ascii="Times New Roman" w:hAnsi="Times New Roman" w:cs="Times New Roman"/>
          <w:sz w:val="28"/>
          <w:szCs w:val="28"/>
        </w:rPr>
        <w:t xml:space="preserve"> ewentualne uwagi do dokumentacji. Wg autorów projektu niniejsza</w:t>
      </w:r>
    </w:p>
    <w:p w:rsidR="00101E30" w:rsidRDefault="00101E30" w:rsidP="007357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35717">
        <w:rPr>
          <w:rFonts w:ascii="Times New Roman" w:hAnsi="Times New Roman" w:cs="Times New Roman"/>
          <w:sz w:val="28"/>
          <w:szCs w:val="28"/>
        </w:rPr>
        <w:t xml:space="preserve"> dokumentacja jest wystarczająca do prawidłowego zaoferowania i</w:t>
      </w:r>
    </w:p>
    <w:p w:rsidR="00101E30" w:rsidRDefault="00101E30" w:rsidP="007357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35717">
        <w:rPr>
          <w:rFonts w:ascii="Times New Roman" w:hAnsi="Times New Roman" w:cs="Times New Roman"/>
          <w:sz w:val="28"/>
          <w:szCs w:val="28"/>
        </w:rPr>
        <w:t xml:space="preserve"> późniejszego wykonania przedmiotowej inwestycji. Jeżeli wykonawca </w:t>
      </w:r>
    </w:p>
    <w:p w:rsidR="00101E30" w:rsidRDefault="00101E30" w:rsidP="007357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35717">
        <w:rPr>
          <w:rFonts w:ascii="Times New Roman" w:hAnsi="Times New Roman" w:cs="Times New Roman"/>
          <w:sz w:val="28"/>
          <w:szCs w:val="28"/>
        </w:rPr>
        <w:t>uważa inaczej, uwagi należy przedstawić w trakcie</w:t>
      </w:r>
      <w:r>
        <w:rPr>
          <w:rFonts w:ascii="Times New Roman" w:hAnsi="Times New Roman" w:cs="Times New Roman"/>
          <w:sz w:val="28"/>
          <w:szCs w:val="28"/>
        </w:rPr>
        <w:t xml:space="preserve"> przygotowywania</w:t>
      </w:r>
    </w:p>
    <w:p w:rsidR="00735717" w:rsidRDefault="00101E30" w:rsidP="007357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oferty przetargowej.</w:t>
      </w:r>
    </w:p>
    <w:p w:rsidR="00101E30" w:rsidRDefault="00101E30" w:rsidP="00101E30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Przed przystąpieniem do robót należy uzyskać wszystkie zezwolenia.</w:t>
      </w:r>
    </w:p>
    <w:p w:rsidR="00101E30" w:rsidRDefault="00101E30" w:rsidP="00101E30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Roboty prowadzić zgodnie z obowiązującymi polskimi normami i sztuką budowlaną pod nadzorem osób uprawnionych, z zachowaniem przepisów </w:t>
      </w:r>
      <w:proofErr w:type="spellStart"/>
      <w:r>
        <w:rPr>
          <w:rFonts w:ascii="Times New Roman" w:hAnsi="Times New Roman" w:cs="Times New Roman"/>
          <w:sz w:val="28"/>
          <w:szCs w:val="28"/>
        </w:rPr>
        <w:t>bhp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Oznacza to, że Wykonawca zobligowany wiedzą inżynierską zobowiązany jest do stosowania się do wszelkich obowiązujących norm i </w:t>
      </w:r>
      <w:r>
        <w:rPr>
          <w:rFonts w:ascii="Times New Roman" w:hAnsi="Times New Roman" w:cs="Times New Roman"/>
          <w:sz w:val="28"/>
          <w:szCs w:val="28"/>
        </w:rPr>
        <w:lastRenderedPageBreak/>
        <w:t>przepisów prawa, także tych nie wymienionych w niniejszej dokumentacji.</w:t>
      </w:r>
    </w:p>
    <w:p w:rsidR="00101E30" w:rsidRDefault="00101E30" w:rsidP="00101E30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Ze względu na procedury uzyskiwania i utraty wszelkiego typu atestów i dopuszczeń do stosowania dla materiałów</w:t>
      </w:r>
      <w:r w:rsidR="00FF0E11">
        <w:rPr>
          <w:rFonts w:ascii="Times New Roman" w:hAnsi="Times New Roman" w:cs="Times New Roman"/>
          <w:sz w:val="28"/>
          <w:szCs w:val="28"/>
        </w:rPr>
        <w:t xml:space="preserve">, priorytetem w doborze materiału przez wykonawcę jest spełnienie przez dany materiał wszelkiego typu parametrów technicznych, parametrów </w:t>
      </w:r>
      <w:proofErr w:type="spellStart"/>
      <w:r w:rsidR="00FF0E11">
        <w:rPr>
          <w:rFonts w:ascii="Times New Roman" w:hAnsi="Times New Roman" w:cs="Times New Roman"/>
          <w:sz w:val="28"/>
          <w:szCs w:val="28"/>
        </w:rPr>
        <w:t>p.poż</w:t>
      </w:r>
      <w:proofErr w:type="spellEnd"/>
      <w:r w:rsidR="00FF0E11">
        <w:rPr>
          <w:rFonts w:ascii="Times New Roman" w:hAnsi="Times New Roman" w:cs="Times New Roman"/>
          <w:sz w:val="28"/>
          <w:szCs w:val="28"/>
        </w:rPr>
        <w:t>., higienicznych oraz  posiadanie atestów i dopuszczeń wymaganych prawem do stosowania w obiektach.</w:t>
      </w:r>
      <w:r w:rsidR="00430CEB">
        <w:rPr>
          <w:rFonts w:ascii="Times New Roman" w:hAnsi="Times New Roman" w:cs="Times New Roman"/>
          <w:sz w:val="28"/>
          <w:szCs w:val="28"/>
        </w:rPr>
        <w:tab/>
      </w:r>
      <w:r w:rsidR="00430CEB">
        <w:rPr>
          <w:rFonts w:ascii="Times New Roman" w:hAnsi="Times New Roman" w:cs="Times New Roman"/>
          <w:sz w:val="28"/>
          <w:szCs w:val="28"/>
        </w:rPr>
        <w:tab/>
      </w:r>
      <w:r w:rsidR="00430CEB">
        <w:rPr>
          <w:rFonts w:ascii="Times New Roman" w:hAnsi="Times New Roman" w:cs="Times New Roman"/>
          <w:sz w:val="28"/>
          <w:szCs w:val="28"/>
        </w:rPr>
        <w:tab/>
      </w:r>
      <w:r w:rsidR="00430CEB">
        <w:rPr>
          <w:rFonts w:ascii="Times New Roman" w:hAnsi="Times New Roman" w:cs="Times New Roman"/>
          <w:sz w:val="28"/>
          <w:szCs w:val="28"/>
        </w:rPr>
        <w:tab/>
      </w:r>
      <w:r w:rsidR="00430CEB">
        <w:rPr>
          <w:rFonts w:ascii="Times New Roman" w:hAnsi="Times New Roman" w:cs="Times New Roman"/>
          <w:sz w:val="28"/>
          <w:szCs w:val="28"/>
        </w:rPr>
        <w:tab/>
      </w:r>
      <w:r w:rsidR="00430CEB">
        <w:rPr>
          <w:rFonts w:ascii="Times New Roman" w:hAnsi="Times New Roman" w:cs="Times New Roman"/>
          <w:sz w:val="28"/>
          <w:szCs w:val="28"/>
        </w:rPr>
        <w:tab/>
      </w:r>
    </w:p>
    <w:p w:rsidR="00FF0E11" w:rsidRPr="009237D3" w:rsidRDefault="00FF0E11" w:rsidP="009237D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Wszelkie zastosowane nowe materiały budowlane, instalacyjne i </w:t>
      </w:r>
    </w:p>
    <w:p w:rsidR="00FF0E11" w:rsidRPr="00FF0E11" w:rsidRDefault="00FF0E11" w:rsidP="00FF0E11">
      <w:pPr>
        <w:pStyle w:val="Akapitzlist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wykończeniowe powinny posiadać aprobaty i kryteria techniczne w </w:t>
      </w:r>
      <w:r w:rsidRPr="00FF0E11">
        <w:rPr>
          <w:rFonts w:ascii="Times New Roman" w:hAnsi="Times New Roman" w:cs="Times New Roman"/>
          <w:sz w:val="28"/>
          <w:szCs w:val="28"/>
        </w:rPr>
        <w:t xml:space="preserve"> zakresie dopuszczenia pod kątem zdrowotnym (Dz. U. Nr 10 poz. 48, z </w:t>
      </w:r>
      <w:proofErr w:type="spellStart"/>
      <w:r w:rsidRPr="00FF0E11">
        <w:rPr>
          <w:rFonts w:ascii="Times New Roman" w:hAnsi="Times New Roman" w:cs="Times New Roman"/>
          <w:sz w:val="28"/>
          <w:szCs w:val="28"/>
        </w:rPr>
        <w:t>późn</w:t>
      </w:r>
      <w:proofErr w:type="spellEnd"/>
      <w:r w:rsidRPr="00FF0E11">
        <w:rPr>
          <w:rFonts w:ascii="Times New Roman" w:hAnsi="Times New Roman" w:cs="Times New Roman"/>
          <w:sz w:val="28"/>
          <w:szCs w:val="28"/>
        </w:rPr>
        <w:t>. zmianami Dz. U. Nr 8 poz. 71 z 2002r.)</w:t>
      </w:r>
    </w:p>
    <w:p w:rsidR="004F1975" w:rsidRDefault="004F1975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7CCE" w:rsidRDefault="00947CCE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7CCE" w:rsidRDefault="00947CC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mgr inż. arch. Ryszard Skowron</w:t>
      </w:r>
    </w:p>
    <w:p w:rsidR="00686ADE" w:rsidRPr="00204094" w:rsidRDefault="00947CCE" w:rsidP="006808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upr</w:t>
      </w:r>
      <w:proofErr w:type="spellEnd"/>
      <w:r>
        <w:rPr>
          <w:rFonts w:ascii="Times New Roman" w:hAnsi="Times New Roman" w:cs="Times New Roman"/>
          <w:sz w:val="24"/>
          <w:szCs w:val="24"/>
        </w:rPr>
        <w:t>. nr 4373/6</w:t>
      </w:r>
      <w:r w:rsidR="00204094">
        <w:rPr>
          <w:rFonts w:ascii="Times New Roman" w:hAnsi="Times New Roman" w:cs="Times New Roman"/>
          <w:sz w:val="24"/>
          <w:szCs w:val="24"/>
        </w:rPr>
        <w:t>1</w:t>
      </w:r>
    </w:p>
    <w:p w:rsidR="00686ADE" w:rsidRDefault="00686ADE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6ADE" w:rsidRDefault="00947CCE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FF0E1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686ADE" w:rsidRDefault="00686ADE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7CCE" w:rsidRDefault="00947CCE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49E0" w:rsidRDefault="00B549E0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49E0" w:rsidRDefault="00B549E0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49E0" w:rsidRDefault="00B549E0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49E0" w:rsidRDefault="00B549E0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49E0" w:rsidRDefault="00B549E0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549E0" w:rsidSect="003424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7411B"/>
    <w:multiLevelType w:val="hybridMultilevel"/>
    <w:tmpl w:val="F5D0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B2A35"/>
    <w:multiLevelType w:val="hybridMultilevel"/>
    <w:tmpl w:val="D180B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44CE7"/>
    <w:multiLevelType w:val="hybridMultilevel"/>
    <w:tmpl w:val="CAA0E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256A74"/>
    <w:multiLevelType w:val="hybridMultilevel"/>
    <w:tmpl w:val="A18CFB24"/>
    <w:lvl w:ilvl="0" w:tplc="72CC7C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F374CD"/>
    <w:multiLevelType w:val="hybridMultilevel"/>
    <w:tmpl w:val="5A42E9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75B9B"/>
    <w:multiLevelType w:val="hybridMultilevel"/>
    <w:tmpl w:val="AE1CE7D2"/>
    <w:lvl w:ilvl="0" w:tplc="C7B87F28">
      <w:start w:val="2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2714C0"/>
    <w:multiLevelType w:val="hybridMultilevel"/>
    <w:tmpl w:val="4732A69E"/>
    <w:lvl w:ilvl="0" w:tplc="55B0DAD2">
      <w:start w:val="2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337E76"/>
    <w:multiLevelType w:val="multilevel"/>
    <w:tmpl w:val="F7A29E6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>
    <w:nsid w:val="688048C5"/>
    <w:multiLevelType w:val="hybridMultilevel"/>
    <w:tmpl w:val="E3442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034A41"/>
    <w:multiLevelType w:val="hybridMultilevel"/>
    <w:tmpl w:val="42B0EB12"/>
    <w:lvl w:ilvl="0" w:tplc="263294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356E"/>
    <w:rsid w:val="00007477"/>
    <w:rsid w:val="00021832"/>
    <w:rsid w:val="00055575"/>
    <w:rsid w:val="00091858"/>
    <w:rsid w:val="000B3F86"/>
    <w:rsid w:val="000C2BCF"/>
    <w:rsid w:val="000C3CFA"/>
    <w:rsid w:val="000C53AB"/>
    <w:rsid w:val="000F0D8D"/>
    <w:rsid w:val="000F58E8"/>
    <w:rsid w:val="00101E30"/>
    <w:rsid w:val="00104BF6"/>
    <w:rsid w:val="00113B96"/>
    <w:rsid w:val="00114A3B"/>
    <w:rsid w:val="0011596F"/>
    <w:rsid w:val="00120E7A"/>
    <w:rsid w:val="001243EC"/>
    <w:rsid w:val="001334E4"/>
    <w:rsid w:val="00143548"/>
    <w:rsid w:val="001929E0"/>
    <w:rsid w:val="00194317"/>
    <w:rsid w:val="001955E2"/>
    <w:rsid w:val="001B3829"/>
    <w:rsid w:val="001B5BEA"/>
    <w:rsid w:val="001D6A86"/>
    <w:rsid w:val="001E03F3"/>
    <w:rsid w:val="00204094"/>
    <w:rsid w:val="00223E20"/>
    <w:rsid w:val="00240095"/>
    <w:rsid w:val="00250327"/>
    <w:rsid w:val="002E5B92"/>
    <w:rsid w:val="003120C8"/>
    <w:rsid w:val="0031712B"/>
    <w:rsid w:val="003178E0"/>
    <w:rsid w:val="00320EBA"/>
    <w:rsid w:val="00324D19"/>
    <w:rsid w:val="003271F8"/>
    <w:rsid w:val="003274BA"/>
    <w:rsid w:val="003402DD"/>
    <w:rsid w:val="00342483"/>
    <w:rsid w:val="00346A44"/>
    <w:rsid w:val="003568BE"/>
    <w:rsid w:val="00364247"/>
    <w:rsid w:val="003656AC"/>
    <w:rsid w:val="00374A34"/>
    <w:rsid w:val="0037509C"/>
    <w:rsid w:val="003A5055"/>
    <w:rsid w:val="003B53CD"/>
    <w:rsid w:val="003D3898"/>
    <w:rsid w:val="003E5284"/>
    <w:rsid w:val="003F45C0"/>
    <w:rsid w:val="004056A4"/>
    <w:rsid w:val="00430CEB"/>
    <w:rsid w:val="004523DF"/>
    <w:rsid w:val="00464471"/>
    <w:rsid w:val="00465FDA"/>
    <w:rsid w:val="00470FDB"/>
    <w:rsid w:val="00477A4D"/>
    <w:rsid w:val="004B3A96"/>
    <w:rsid w:val="004D35AB"/>
    <w:rsid w:val="004D6A5F"/>
    <w:rsid w:val="004F1975"/>
    <w:rsid w:val="005114C5"/>
    <w:rsid w:val="00521D63"/>
    <w:rsid w:val="00537EA5"/>
    <w:rsid w:val="00585707"/>
    <w:rsid w:val="00591CB6"/>
    <w:rsid w:val="00597D82"/>
    <w:rsid w:val="005A7BDF"/>
    <w:rsid w:val="005B43B8"/>
    <w:rsid w:val="005C595C"/>
    <w:rsid w:val="005C701B"/>
    <w:rsid w:val="005D28CC"/>
    <w:rsid w:val="005E26B5"/>
    <w:rsid w:val="005F1A66"/>
    <w:rsid w:val="005F354D"/>
    <w:rsid w:val="006172D7"/>
    <w:rsid w:val="00671F23"/>
    <w:rsid w:val="00680820"/>
    <w:rsid w:val="00686ADE"/>
    <w:rsid w:val="00691F30"/>
    <w:rsid w:val="006B2A6D"/>
    <w:rsid w:val="006C6129"/>
    <w:rsid w:val="006F2068"/>
    <w:rsid w:val="0070356E"/>
    <w:rsid w:val="00725076"/>
    <w:rsid w:val="00735717"/>
    <w:rsid w:val="00747C38"/>
    <w:rsid w:val="007555B5"/>
    <w:rsid w:val="0076383E"/>
    <w:rsid w:val="007642AD"/>
    <w:rsid w:val="00773333"/>
    <w:rsid w:val="00784623"/>
    <w:rsid w:val="00787ADE"/>
    <w:rsid w:val="007A1388"/>
    <w:rsid w:val="007E330B"/>
    <w:rsid w:val="007E486F"/>
    <w:rsid w:val="007E7D19"/>
    <w:rsid w:val="008005BD"/>
    <w:rsid w:val="00805B50"/>
    <w:rsid w:val="008339D3"/>
    <w:rsid w:val="0085783F"/>
    <w:rsid w:val="008706EE"/>
    <w:rsid w:val="008C0767"/>
    <w:rsid w:val="008F03F1"/>
    <w:rsid w:val="008F5610"/>
    <w:rsid w:val="008F7A08"/>
    <w:rsid w:val="009237D3"/>
    <w:rsid w:val="00936542"/>
    <w:rsid w:val="00936BCA"/>
    <w:rsid w:val="009471E1"/>
    <w:rsid w:val="00947CCE"/>
    <w:rsid w:val="009508A2"/>
    <w:rsid w:val="00961CF5"/>
    <w:rsid w:val="00967F90"/>
    <w:rsid w:val="00986106"/>
    <w:rsid w:val="009A3413"/>
    <w:rsid w:val="009B401C"/>
    <w:rsid w:val="009D0A49"/>
    <w:rsid w:val="009F1DED"/>
    <w:rsid w:val="009F43C8"/>
    <w:rsid w:val="00A13171"/>
    <w:rsid w:val="00A1497F"/>
    <w:rsid w:val="00A152EE"/>
    <w:rsid w:val="00A311BE"/>
    <w:rsid w:val="00A32A44"/>
    <w:rsid w:val="00A55343"/>
    <w:rsid w:val="00A562D8"/>
    <w:rsid w:val="00A82A59"/>
    <w:rsid w:val="00AA1928"/>
    <w:rsid w:val="00AA2779"/>
    <w:rsid w:val="00AA538A"/>
    <w:rsid w:val="00AC2F33"/>
    <w:rsid w:val="00AD2164"/>
    <w:rsid w:val="00AD232A"/>
    <w:rsid w:val="00AE2C56"/>
    <w:rsid w:val="00B06B2C"/>
    <w:rsid w:val="00B1493B"/>
    <w:rsid w:val="00B263EC"/>
    <w:rsid w:val="00B2731E"/>
    <w:rsid w:val="00B43D37"/>
    <w:rsid w:val="00B549E0"/>
    <w:rsid w:val="00B8754B"/>
    <w:rsid w:val="00BD629A"/>
    <w:rsid w:val="00C12731"/>
    <w:rsid w:val="00C14F52"/>
    <w:rsid w:val="00C26E6C"/>
    <w:rsid w:val="00C365FD"/>
    <w:rsid w:val="00C53B29"/>
    <w:rsid w:val="00C97E93"/>
    <w:rsid w:val="00CA246C"/>
    <w:rsid w:val="00CA33C0"/>
    <w:rsid w:val="00CA6927"/>
    <w:rsid w:val="00CD3CC8"/>
    <w:rsid w:val="00CF0F00"/>
    <w:rsid w:val="00D04E64"/>
    <w:rsid w:val="00D0524A"/>
    <w:rsid w:val="00D071A9"/>
    <w:rsid w:val="00D33560"/>
    <w:rsid w:val="00D37576"/>
    <w:rsid w:val="00D4556A"/>
    <w:rsid w:val="00D55C56"/>
    <w:rsid w:val="00D562EE"/>
    <w:rsid w:val="00D6332D"/>
    <w:rsid w:val="00D6435E"/>
    <w:rsid w:val="00DE030E"/>
    <w:rsid w:val="00DE1307"/>
    <w:rsid w:val="00DF0BDA"/>
    <w:rsid w:val="00DF3C56"/>
    <w:rsid w:val="00E0006C"/>
    <w:rsid w:val="00E11726"/>
    <w:rsid w:val="00E179C2"/>
    <w:rsid w:val="00E249D2"/>
    <w:rsid w:val="00E259F0"/>
    <w:rsid w:val="00E447FD"/>
    <w:rsid w:val="00E466A6"/>
    <w:rsid w:val="00E647C9"/>
    <w:rsid w:val="00E71434"/>
    <w:rsid w:val="00E858B8"/>
    <w:rsid w:val="00E86138"/>
    <w:rsid w:val="00E9481D"/>
    <w:rsid w:val="00E976A0"/>
    <w:rsid w:val="00EB1801"/>
    <w:rsid w:val="00EC15AA"/>
    <w:rsid w:val="00ED104F"/>
    <w:rsid w:val="00F117A7"/>
    <w:rsid w:val="00F22800"/>
    <w:rsid w:val="00F238E5"/>
    <w:rsid w:val="00F306FB"/>
    <w:rsid w:val="00F43BC4"/>
    <w:rsid w:val="00F51D1D"/>
    <w:rsid w:val="00F56202"/>
    <w:rsid w:val="00F60BE7"/>
    <w:rsid w:val="00FB251E"/>
    <w:rsid w:val="00FB7751"/>
    <w:rsid w:val="00FE1380"/>
    <w:rsid w:val="00FF0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24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354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C07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07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07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07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076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0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7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1D2C5-C30D-4A3C-83CD-D83D767C9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4333</Words>
  <Characters>25999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</dc:creator>
  <cp:lastModifiedBy>WB</cp:lastModifiedBy>
  <cp:revision>4</cp:revision>
  <cp:lastPrinted>2015-05-25T07:31:00Z</cp:lastPrinted>
  <dcterms:created xsi:type="dcterms:W3CDTF">2015-07-13T13:24:00Z</dcterms:created>
  <dcterms:modified xsi:type="dcterms:W3CDTF">2015-07-13T13:25:00Z</dcterms:modified>
</cp:coreProperties>
</file>